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FC6A9F" w:rsidTr="00D237F7">
        <w:trPr>
          <w:cantSplit/>
          <w:trHeight w:hRule="exact" w:val="581"/>
        </w:trPr>
        <w:tc>
          <w:tcPr>
            <w:tcW w:w="5383" w:type="dxa"/>
            <w:vAlign w:val="center"/>
          </w:tcPr>
          <w:p w:rsidR="00FC6A9F" w:rsidRDefault="00FC6A9F" w:rsidP="00693299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>Post Title: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Pr="00F6630B">
              <w:rPr>
                <w:rFonts w:cs="Arial"/>
                <w:bCs/>
              </w:rPr>
              <w:t>Social Worker</w:t>
            </w:r>
            <w:r w:rsidR="00D237F7">
              <w:rPr>
                <w:rFonts w:cs="Arial"/>
                <w:bCs/>
              </w:rPr>
              <w:t xml:space="preserve"> connected persons</w:t>
            </w:r>
            <w:r w:rsidR="00536713">
              <w:rPr>
                <w:rFonts w:cs="Arial"/>
                <w:bCs/>
              </w:rPr>
              <w:t>/</w:t>
            </w:r>
            <w:r w:rsidRPr="00F6630B">
              <w:rPr>
                <w:rFonts w:cs="Arial"/>
                <w:bCs/>
              </w:rPr>
              <w:t xml:space="preserve"> Fostering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4350" w:type="dxa"/>
            <w:vAlign w:val="center"/>
          </w:tcPr>
          <w:p w:rsidR="00FC6A9F" w:rsidRDefault="00FC6A9F" w:rsidP="00693299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>
              <w:rPr>
                <w:rFonts w:cs="Arial"/>
                <w:b/>
                <w:sz w:val="20"/>
              </w:rPr>
              <w:tab/>
              <w:t>BR11/12</w:t>
            </w:r>
          </w:p>
        </w:tc>
      </w:tr>
      <w:tr w:rsidR="00FC6A9F" w:rsidTr="00693299">
        <w:trPr>
          <w:cantSplit/>
          <w:trHeight w:hRule="exact" w:val="601"/>
        </w:trPr>
        <w:tc>
          <w:tcPr>
            <w:tcW w:w="5383" w:type="dxa"/>
            <w:vAlign w:val="center"/>
          </w:tcPr>
          <w:p w:rsidR="00FC6A9F" w:rsidRDefault="00FC6A9F" w:rsidP="00693299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Pr="001C238A">
              <w:rPr>
                <w:rFonts w:cs="Arial"/>
                <w:b/>
                <w:bCs/>
                <w:szCs w:val="24"/>
              </w:rPr>
              <w:t>Education Care and Health Services</w:t>
            </w:r>
          </w:p>
        </w:tc>
        <w:tc>
          <w:tcPr>
            <w:tcW w:w="4350" w:type="dxa"/>
            <w:vAlign w:val="center"/>
          </w:tcPr>
          <w:p w:rsidR="00FC6A9F" w:rsidRDefault="00FC6A9F" w:rsidP="00693299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 w:rsidRPr="001C238A">
              <w:rPr>
                <w:rFonts w:cs="Arial"/>
                <w:b/>
                <w:bCs/>
                <w:szCs w:val="24"/>
              </w:rPr>
              <w:tab/>
              <w:t>Fostering</w:t>
            </w:r>
          </w:p>
        </w:tc>
      </w:tr>
      <w:tr w:rsidR="00FC6A9F" w:rsidTr="00693299">
        <w:trPr>
          <w:cantSplit/>
          <w:trHeight w:hRule="exact" w:val="910"/>
        </w:trPr>
        <w:tc>
          <w:tcPr>
            <w:tcW w:w="5383" w:type="dxa"/>
            <w:vAlign w:val="center"/>
          </w:tcPr>
          <w:p w:rsidR="00FC6A9F" w:rsidRDefault="00FC6A9F" w:rsidP="00E93295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Post No: 143</w:t>
            </w:r>
            <w:r w:rsidR="00BF20CB">
              <w:rPr>
                <w:rFonts w:cs="Arial"/>
                <w:b/>
                <w:bCs/>
                <w:sz w:val="20"/>
              </w:rPr>
              <w:t>09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E93295">
              <w:rPr>
                <w:rFonts w:cs="Arial"/>
                <w:b/>
                <w:bCs/>
                <w:sz w:val="20"/>
              </w:rPr>
              <w:t>&amp;14310</w:t>
            </w:r>
          </w:p>
        </w:tc>
        <w:tc>
          <w:tcPr>
            <w:tcW w:w="4350" w:type="dxa"/>
            <w:vAlign w:val="center"/>
          </w:tcPr>
          <w:p w:rsidR="00FC6A9F" w:rsidRDefault="00FC6A9F" w:rsidP="00693299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</w:rPr>
              <w:t>Deputy Group Manager</w:t>
            </w:r>
            <w:r>
              <w:rPr>
                <w:rFonts w:cs="Arial"/>
              </w:rPr>
              <w:tab/>
            </w: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FC6A9F" w:rsidTr="00693299">
        <w:trPr>
          <w:trHeight w:val="1604"/>
        </w:trPr>
        <w:tc>
          <w:tcPr>
            <w:tcW w:w="9733" w:type="dxa"/>
          </w:tcPr>
          <w:p w:rsidR="00FC6A9F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MAIN PURPOSE: </w:t>
            </w:r>
          </w:p>
          <w:p w:rsidR="00FC6A9F" w:rsidRDefault="00FC6A9F" w:rsidP="00693299">
            <w:pPr>
              <w:rPr>
                <w:rFonts w:cs="Arial"/>
              </w:rPr>
            </w:pPr>
            <w:r>
              <w:rPr>
                <w:rFonts w:cs="Arial"/>
              </w:rPr>
              <w:t xml:space="preserve">To discharge the authority’s responsibilities under the Children Act 1989 and other relevant legislation, including Care Planning Regulations and Fostering Regulations. </w:t>
            </w:r>
          </w:p>
          <w:p w:rsidR="00FC6A9F" w:rsidRDefault="00FC6A9F" w:rsidP="00693299">
            <w:pPr>
              <w:rPr>
                <w:rFonts w:cs="Arial"/>
              </w:rPr>
            </w:pPr>
            <w:r>
              <w:rPr>
                <w:rFonts w:cs="Arial"/>
              </w:rPr>
              <w:t>All post holders are expected to maintain professional standards of practice and to work in accordance with the Departmental vision, values, procedures and managerial guidance.</w:t>
            </w:r>
          </w:p>
          <w:p w:rsidR="00FC6A9F" w:rsidRDefault="00FC6A9F" w:rsidP="00693299">
            <w:pPr>
              <w:rPr>
                <w:rFonts w:cs="Arial"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FC6A9F" w:rsidTr="00C41635">
        <w:tc>
          <w:tcPr>
            <w:tcW w:w="9733" w:type="dxa"/>
          </w:tcPr>
          <w:p w:rsidR="00FC6A9F" w:rsidRPr="00536713" w:rsidRDefault="00FC6A9F" w:rsidP="00693299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536713">
              <w:rPr>
                <w:rFonts w:cs="Arial"/>
                <w:b/>
                <w:bCs/>
                <w:sz w:val="20"/>
              </w:rPr>
              <w:t xml:space="preserve">SUMMARY OF RESPONSIBILITIES AND DUTIES: </w:t>
            </w:r>
          </w:p>
          <w:p w:rsidR="00FC6A9F" w:rsidRPr="00536713" w:rsidRDefault="00FC6A9F" w:rsidP="00620017">
            <w:p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</w:p>
          <w:p w:rsidR="00B44F91" w:rsidRPr="00536713" w:rsidRDefault="00FC6A9F" w:rsidP="00620017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36713">
              <w:rPr>
                <w:szCs w:val="24"/>
              </w:rPr>
              <w:t>With appropriate supervision</w:t>
            </w:r>
            <w:r w:rsidR="00536713" w:rsidRPr="00536713">
              <w:rPr>
                <w:szCs w:val="24"/>
              </w:rPr>
              <w:t>,</w:t>
            </w:r>
            <w:r w:rsidRPr="00536713">
              <w:rPr>
                <w:szCs w:val="24"/>
              </w:rPr>
              <w:t xml:space="preserve"> undertake assessments of Connected Persons and Special Guardians</w:t>
            </w:r>
            <w:r w:rsidR="00B44F91" w:rsidRPr="00536713">
              <w:rPr>
                <w:szCs w:val="24"/>
              </w:rPr>
              <w:t xml:space="preserve"> within the framework of the appropriate legislation, regulations, departmental procedures and child care policy.</w:t>
            </w:r>
            <w:r w:rsidRPr="00536713">
              <w:rPr>
                <w:szCs w:val="24"/>
              </w:rPr>
              <w:t xml:space="preserve"> </w:t>
            </w:r>
          </w:p>
          <w:p w:rsidR="00C41635" w:rsidRPr="00536713" w:rsidRDefault="00C41635" w:rsidP="00620017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C41635" w:rsidRPr="00536713" w:rsidRDefault="00C41635" w:rsidP="00620017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536713">
              <w:rPr>
                <w:rFonts w:cs="Arial"/>
                <w:szCs w:val="24"/>
              </w:rPr>
              <w:t>To establish and maintain liaison and co-operation with colleagues in teams within Children’s and</w:t>
            </w:r>
            <w:r w:rsidR="002464B5" w:rsidRPr="00536713">
              <w:rPr>
                <w:rFonts w:cs="Arial"/>
                <w:szCs w:val="24"/>
              </w:rPr>
              <w:t xml:space="preserve"> </w:t>
            </w:r>
            <w:r w:rsidRPr="00536713">
              <w:rPr>
                <w:rFonts w:cs="Arial"/>
                <w:szCs w:val="24"/>
              </w:rPr>
              <w:t>Young Peoples Services and to work jointly with staff in planning and supporting the placement of</w:t>
            </w:r>
            <w:r w:rsidR="002464B5" w:rsidRPr="00536713">
              <w:rPr>
                <w:rFonts w:cs="Arial"/>
                <w:szCs w:val="24"/>
              </w:rPr>
              <w:t xml:space="preserve"> </w:t>
            </w:r>
            <w:r w:rsidRPr="00536713">
              <w:rPr>
                <w:rFonts w:cs="Arial"/>
                <w:szCs w:val="24"/>
              </w:rPr>
              <w:t>children in family based placements.</w:t>
            </w:r>
          </w:p>
          <w:p w:rsidR="00C41635" w:rsidRPr="00536713" w:rsidRDefault="00C41635" w:rsidP="00620017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C41635" w:rsidRPr="00536713" w:rsidRDefault="00C41635" w:rsidP="006200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szCs w:val="24"/>
              </w:rPr>
            </w:pPr>
            <w:r w:rsidRPr="00536713">
              <w:rPr>
                <w:rFonts w:cs="Arial"/>
                <w:szCs w:val="24"/>
              </w:rPr>
              <w:t>Give written/verbal evidence in court /fostering panels when required to do so and provide and deliver evidence to support decisions and recommendations made by social services to safeguard children at risk.</w:t>
            </w:r>
          </w:p>
          <w:p w:rsidR="00735968" w:rsidRPr="00536713" w:rsidRDefault="00735968" w:rsidP="00620017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B44F91" w:rsidRPr="00536713" w:rsidRDefault="00B44F91" w:rsidP="006200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szCs w:val="24"/>
              </w:rPr>
            </w:pPr>
            <w:r w:rsidRPr="00536713">
              <w:rPr>
                <w:rFonts w:cs="Arial"/>
                <w:szCs w:val="24"/>
              </w:rPr>
              <w:t xml:space="preserve">To offer effective </w:t>
            </w:r>
            <w:r w:rsidRPr="00536713">
              <w:rPr>
                <w:szCs w:val="24"/>
              </w:rPr>
              <w:t>support and advice to people who are being assessed</w:t>
            </w:r>
            <w:r w:rsidRPr="00536713">
              <w:rPr>
                <w:rFonts w:cs="Arial"/>
                <w:szCs w:val="24"/>
              </w:rPr>
              <w:t xml:space="preserve"> in order to enable t</w:t>
            </w:r>
            <w:r w:rsidR="00735968" w:rsidRPr="00536713">
              <w:rPr>
                <w:rFonts w:cs="Arial"/>
                <w:szCs w:val="24"/>
              </w:rPr>
              <w:t>hem to provide a positive placement</w:t>
            </w:r>
            <w:r w:rsidRPr="00536713">
              <w:rPr>
                <w:rFonts w:cs="Arial"/>
                <w:szCs w:val="24"/>
              </w:rPr>
              <w:t xml:space="preserve"> for the child.</w:t>
            </w:r>
          </w:p>
          <w:p w:rsidR="00357EF6" w:rsidRPr="00536713" w:rsidRDefault="00357EF6" w:rsidP="00620017">
            <w:pPr>
              <w:pStyle w:val="ListParagraph"/>
              <w:jc w:val="left"/>
              <w:rPr>
                <w:rFonts w:cs="Arial"/>
                <w:szCs w:val="24"/>
              </w:rPr>
            </w:pPr>
          </w:p>
          <w:p w:rsidR="00735968" w:rsidRPr="00536713" w:rsidRDefault="00735968" w:rsidP="006200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szCs w:val="24"/>
              </w:rPr>
            </w:pPr>
            <w:r w:rsidRPr="00536713">
              <w:rPr>
                <w:rFonts w:cs="Arial"/>
                <w:szCs w:val="24"/>
              </w:rPr>
              <w:t>Ensure all</w:t>
            </w:r>
            <w:r w:rsidR="00757A25" w:rsidRPr="00536713">
              <w:rPr>
                <w:rFonts w:cs="Arial"/>
                <w:szCs w:val="24"/>
              </w:rPr>
              <w:t xml:space="preserve"> relevant</w:t>
            </w:r>
            <w:r w:rsidRPr="00536713">
              <w:rPr>
                <w:rFonts w:cs="Arial"/>
                <w:szCs w:val="24"/>
              </w:rPr>
              <w:t xml:space="preserve"> information and reports</w:t>
            </w:r>
            <w:r w:rsidR="00757A25" w:rsidRPr="00536713">
              <w:rPr>
                <w:rFonts w:cs="Arial"/>
                <w:szCs w:val="24"/>
              </w:rPr>
              <w:t xml:space="preserve"> of</w:t>
            </w:r>
            <w:r w:rsidRPr="00536713">
              <w:rPr>
                <w:rFonts w:cs="Arial"/>
                <w:szCs w:val="24"/>
              </w:rPr>
              <w:t xml:space="preserve"> work </w:t>
            </w:r>
            <w:r w:rsidR="00757A25" w:rsidRPr="00536713">
              <w:rPr>
                <w:rFonts w:cs="Arial"/>
                <w:szCs w:val="24"/>
              </w:rPr>
              <w:t xml:space="preserve">undertaken </w:t>
            </w:r>
            <w:r w:rsidRPr="00536713">
              <w:rPr>
                <w:rFonts w:cs="Arial"/>
                <w:szCs w:val="24"/>
              </w:rPr>
              <w:t>is recorded, updated and</w:t>
            </w:r>
            <w:r w:rsidR="00620017" w:rsidRPr="00536713">
              <w:rPr>
                <w:rFonts w:cs="Arial"/>
                <w:szCs w:val="24"/>
              </w:rPr>
              <w:t xml:space="preserve"> c</w:t>
            </w:r>
            <w:r w:rsidRPr="00536713">
              <w:rPr>
                <w:rFonts w:cs="Arial"/>
                <w:szCs w:val="24"/>
              </w:rPr>
              <w:t>ompleted in an efficient and timely manner and according to D</w:t>
            </w:r>
            <w:r w:rsidR="00757A25" w:rsidRPr="00536713">
              <w:rPr>
                <w:rFonts w:cs="Arial"/>
                <w:szCs w:val="24"/>
              </w:rPr>
              <w:t>epartmental</w:t>
            </w:r>
            <w:r w:rsidRPr="00536713">
              <w:rPr>
                <w:rFonts w:cs="Arial"/>
                <w:szCs w:val="24"/>
              </w:rPr>
              <w:t>/legislative policies and</w:t>
            </w:r>
            <w:r w:rsidR="00620017" w:rsidRPr="00536713">
              <w:rPr>
                <w:rFonts w:cs="Arial"/>
                <w:szCs w:val="24"/>
              </w:rPr>
              <w:t xml:space="preserve"> </w:t>
            </w:r>
            <w:r w:rsidRPr="00536713">
              <w:rPr>
                <w:rFonts w:cs="Arial"/>
                <w:szCs w:val="24"/>
              </w:rPr>
              <w:t>procedures so that decisions made and acted upon are fully evidenced and provide sufficiently for</w:t>
            </w:r>
            <w:r w:rsidR="00F03806" w:rsidRPr="00536713">
              <w:rPr>
                <w:rFonts w:cs="Arial"/>
                <w:szCs w:val="24"/>
              </w:rPr>
              <w:t xml:space="preserve"> </w:t>
            </w:r>
            <w:r w:rsidRPr="00536713">
              <w:rPr>
                <w:rFonts w:cs="Arial"/>
                <w:szCs w:val="24"/>
              </w:rPr>
              <w:t>audit, court or any other legitimate purpose.</w:t>
            </w:r>
          </w:p>
          <w:p w:rsidR="00C41635" w:rsidRPr="00536713" w:rsidRDefault="00C41635" w:rsidP="00620017">
            <w:pPr>
              <w:pStyle w:val="ListParagraph"/>
              <w:jc w:val="left"/>
              <w:rPr>
                <w:rFonts w:cs="Arial"/>
                <w:szCs w:val="24"/>
              </w:rPr>
            </w:pPr>
          </w:p>
          <w:p w:rsidR="00FC6A9F" w:rsidRPr="00536713" w:rsidRDefault="00FC6A9F" w:rsidP="00620017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36713">
              <w:rPr>
                <w:szCs w:val="24"/>
              </w:rPr>
              <w:t>To act as duty social worker as required by the Group Manager and Deputy. Group Manager.</w:t>
            </w:r>
          </w:p>
          <w:p w:rsidR="00FC6A9F" w:rsidRPr="00536713" w:rsidRDefault="00FC6A9F" w:rsidP="00620017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FC6A9F" w:rsidRPr="00536713" w:rsidRDefault="00FC6A9F" w:rsidP="00620017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36713">
              <w:rPr>
                <w:szCs w:val="24"/>
              </w:rPr>
              <w:t xml:space="preserve">To make recommendations to the Group Manager/Deputy Manager (or other </w:t>
            </w:r>
            <w:r w:rsidRPr="00536713">
              <w:rPr>
                <w:szCs w:val="24"/>
              </w:rPr>
              <w:lastRenderedPageBreak/>
              <w:t xml:space="preserve">budget holder as appropriate) regarding financial expenditure entailed in care plans and </w:t>
            </w:r>
            <w:r w:rsidR="00536713" w:rsidRPr="00536713">
              <w:rPr>
                <w:szCs w:val="24"/>
              </w:rPr>
              <w:t>undertakes</w:t>
            </w:r>
            <w:r w:rsidRPr="00536713">
              <w:rPr>
                <w:szCs w:val="24"/>
              </w:rPr>
              <w:t xml:space="preserve"> delegated financial responsibilities.</w:t>
            </w:r>
          </w:p>
          <w:p w:rsidR="00FC6A9F" w:rsidRPr="00536713" w:rsidRDefault="00FC6A9F" w:rsidP="00620017">
            <w:pPr>
              <w:tabs>
                <w:tab w:val="left" w:pos="171"/>
                <w:tab w:val="left" w:pos="798"/>
              </w:tabs>
              <w:ind w:left="360"/>
              <w:jc w:val="left"/>
              <w:rPr>
                <w:szCs w:val="24"/>
              </w:rPr>
            </w:pPr>
          </w:p>
          <w:p w:rsidR="00FC6A9F" w:rsidRPr="00536713" w:rsidRDefault="00FC6A9F" w:rsidP="00620017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36713">
              <w:rPr>
                <w:szCs w:val="24"/>
              </w:rPr>
              <w:t>To undertake appropriate training and to maintain a knowledge of changes to departmental procedure, legislation and regulations and of developments in professional practice.</w:t>
            </w:r>
          </w:p>
          <w:p w:rsidR="00FC6A9F" w:rsidRPr="00620017" w:rsidRDefault="00FC6A9F" w:rsidP="00620017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FC6A9F" w:rsidRPr="00620017" w:rsidRDefault="00FC6A9F" w:rsidP="00620017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620017">
              <w:rPr>
                <w:szCs w:val="24"/>
              </w:rPr>
              <w:t>To promote Equal Opportunities and anti-discriminatory practice in all areas of work within and outside the Council, in line with legislation and Council policy.</w:t>
            </w:r>
          </w:p>
          <w:p w:rsidR="00FC6A9F" w:rsidRPr="00620017" w:rsidRDefault="00FC6A9F" w:rsidP="00620017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FC6A9F" w:rsidRPr="00620017" w:rsidRDefault="00FC6A9F" w:rsidP="00620017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620017">
              <w:rPr>
                <w:szCs w:val="24"/>
              </w:rPr>
              <w:t>To undertake any other duties as may be required commensurate with the grade of the post in order to meet the changing needs of the service.</w:t>
            </w:r>
          </w:p>
          <w:p w:rsidR="00FC6A9F" w:rsidRPr="002220B2" w:rsidRDefault="00FC6A9F" w:rsidP="00693299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FC6A9F" w:rsidRDefault="00FC6A9F" w:rsidP="00693299">
            <w:pPr>
              <w:ind w:left="720" w:hanging="720"/>
              <w:jc w:val="left"/>
              <w:rPr>
                <w:rFonts w:cs="Arial"/>
              </w:rPr>
            </w:pPr>
          </w:p>
          <w:p w:rsidR="00FC6A9F" w:rsidRPr="005026DA" w:rsidRDefault="00FC6A9F" w:rsidP="00693299">
            <w:pPr>
              <w:ind w:left="720" w:hanging="720"/>
              <w:jc w:val="left"/>
              <w:rPr>
                <w:rFonts w:cs="Arial"/>
                <w:sz w:val="22"/>
                <w:szCs w:val="22"/>
              </w:rPr>
            </w:pPr>
          </w:p>
          <w:p w:rsidR="00FC6A9F" w:rsidRPr="005026DA" w:rsidRDefault="00FC6A9F" w:rsidP="00693299">
            <w:pPr>
              <w:ind w:left="720" w:hanging="720"/>
              <w:jc w:val="left"/>
              <w:rPr>
                <w:rFonts w:cs="Arial"/>
                <w:sz w:val="22"/>
                <w:szCs w:val="22"/>
              </w:rPr>
            </w:pPr>
          </w:p>
          <w:p w:rsidR="00FC6A9F" w:rsidRDefault="00FC6A9F" w:rsidP="00693299">
            <w:pPr>
              <w:ind w:left="720" w:hanging="720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FC6A9F" w:rsidTr="00C41635">
        <w:tc>
          <w:tcPr>
            <w:tcW w:w="9733" w:type="dxa"/>
          </w:tcPr>
          <w:p w:rsidR="00FC6A9F" w:rsidRDefault="00FC6A9F" w:rsidP="00693299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FC6A9F" w:rsidTr="00693299">
        <w:trPr>
          <w:cantSplit/>
        </w:trPr>
        <w:tc>
          <w:tcPr>
            <w:tcW w:w="9733" w:type="dxa"/>
          </w:tcPr>
          <w:p w:rsidR="00FC6A9F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CONTACTS AND RELATIONSHIPS:</w:t>
            </w:r>
            <w:r>
              <w:rPr>
                <w:rFonts w:cs="Arial"/>
                <w:sz w:val="20"/>
              </w:rPr>
              <w:t xml:space="preserve"> </w:t>
            </w:r>
          </w:p>
          <w:p w:rsidR="00FC6A9F" w:rsidRDefault="00FC6A9F" w:rsidP="00693299">
            <w:pPr>
              <w:tabs>
                <w:tab w:val="left" w:pos="3363"/>
              </w:tabs>
              <w:rPr>
                <w:rFonts w:cs="Arial"/>
                <w:sz w:val="20"/>
              </w:rPr>
            </w:pPr>
          </w:p>
          <w:p w:rsidR="00FC6A9F" w:rsidRDefault="00FC6A9F" w:rsidP="00693299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FC6A9F" w:rsidTr="00693299">
        <w:trPr>
          <w:cantSplit/>
        </w:trPr>
        <w:tc>
          <w:tcPr>
            <w:tcW w:w="9733" w:type="dxa"/>
          </w:tcPr>
          <w:p w:rsidR="00FC6A9F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MANAGEMENT AND LEADERSHIP:</w:t>
            </w:r>
            <w:r>
              <w:rPr>
                <w:rFonts w:cs="Arial"/>
                <w:sz w:val="20"/>
              </w:rPr>
              <w:t xml:space="preserve"> </w:t>
            </w:r>
          </w:p>
          <w:p w:rsidR="00FC6A9F" w:rsidRDefault="00FC6A9F" w:rsidP="00693299">
            <w:pPr>
              <w:tabs>
                <w:tab w:val="left" w:pos="3363"/>
              </w:tabs>
              <w:rPr>
                <w:rFonts w:cs="Arial"/>
                <w:sz w:val="20"/>
              </w:rPr>
            </w:pPr>
          </w:p>
          <w:p w:rsidR="00FC6A9F" w:rsidRDefault="00FC6A9F" w:rsidP="00693299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FC6A9F" w:rsidTr="00693299">
        <w:trPr>
          <w:cantSplit/>
          <w:trHeight w:hRule="exact" w:val="1245"/>
        </w:trPr>
        <w:tc>
          <w:tcPr>
            <w:tcW w:w="9733" w:type="dxa"/>
          </w:tcPr>
          <w:p w:rsidR="00FC6A9F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EQUALITIES:</w:t>
            </w:r>
          </w:p>
          <w:p w:rsidR="00FC6A9F" w:rsidRDefault="00FC6A9F" w:rsidP="00693299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  <w:r w:rsidRPr="005316A7">
              <w:rPr>
                <w:sz w:val="21"/>
                <w:szCs w:val="21"/>
              </w:rPr>
              <w:t>Implementation of the Council’s equal opportunities policies and its statutory responsibility with regard to other individuals and service delivery.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FC6A9F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:rsidR="00FC6A9F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:rsidR="00FC6A9F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69"/>
        <w:gridCol w:w="3135"/>
        <w:gridCol w:w="2329"/>
      </w:tblGrid>
      <w:tr w:rsidR="00FC6A9F" w:rsidTr="00693299">
        <w:trPr>
          <w:cantSplit/>
          <w:trHeight w:hRule="exact" w:val="432"/>
        </w:trPr>
        <w:tc>
          <w:tcPr>
            <w:tcW w:w="4269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35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2329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Name</w:t>
            </w:r>
          </w:p>
        </w:tc>
      </w:tr>
      <w:tr w:rsidR="00FC6A9F" w:rsidTr="00693299">
        <w:trPr>
          <w:cantSplit/>
          <w:trHeight w:hRule="exact" w:val="432"/>
        </w:trPr>
        <w:tc>
          <w:tcPr>
            <w:tcW w:w="4269" w:type="dxa"/>
            <w:vAlign w:val="center"/>
          </w:tcPr>
          <w:p w:rsidR="00FC6A9F" w:rsidRPr="00484E8C" w:rsidRDefault="00FC6A9F" w:rsidP="00693299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1.</w:t>
            </w:r>
            <w:r w:rsidRPr="00484E8C">
              <w:rPr>
                <w:rFonts w:cs="Arial"/>
                <w:sz w:val="20"/>
              </w:rPr>
              <w:tab/>
              <w:t>Date drawn up</w:t>
            </w:r>
          </w:p>
        </w:tc>
        <w:tc>
          <w:tcPr>
            <w:tcW w:w="3135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FC6A9F" w:rsidTr="00693299">
        <w:trPr>
          <w:cantSplit/>
          <w:trHeight w:hRule="exact" w:val="432"/>
        </w:trPr>
        <w:tc>
          <w:tcPr>
            <w:tcW w:w="4269" w:type="dxa"/>
            <w:vAlign w:val="center"/>
          </w:tcPr>
          <w:p w:rsidR="00FC6A9F" w:rsidRPr="00484E8C" w:rsidRDefault="00FC6A9F" w:rsidP="00693299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2.</w:t>
            </w:r>
            <w:r w:rsidRPr="00484E8C">
              <w:rPr>
                <w:rFonts w:cs="Arial"/>
                <w:sz w:val="20"/>
              </w:rPr>
              <w:tab/>
              <w:t>Given to Post holder</w:t>
            </w:r>
          </w:p>
        </w:tc>
        <w:tc>
          <w:tcPr>
            <w:tcW w:w="3135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FC6A9F" w:rsidTr="00693299">
        <w:trPr>
          <w:cantSplit/>
          <w:trHeight w:hRule="exact" w:val="432"/>
        </w:trPr>
        <w:tc>
          <w:tcPr>
            <w:tcW w:w="4269" w:type="dxa"/>
            <w:vAlign w:val="center"/>
          </w:tcPr>
          <w:p w:rsidR="00FC6A9F" w:rsidRPr="00484E8C" w:rsidRDefault="00FC6A9F" w:rsidP="00693299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3.</w:t>
            </w:r>
            <w:r w:rsidRPr="00484E8C">
              <w:rPr>
                <w:rFonts w:cs="Arial"/>
                <w:sz w:val="20"/>
              </w:rPr>
              <w:tab/>
              <w:t>Confirmed by Line Manager</w:t>
            </w:r>
          </w:p>
        </w:tc>
        <w:tc>
          <w:tcPr>
            <w:tcW w:w="3135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FC6A9F" w:rsidTr="00693299">
        <w:trPr>
          <w:cantSplit/>
          <w:trHeight w:hRule="exact" w:val="432"/>
        </w:trPr>
        <w:tc>
          <w:tcPr>
            <w:tcW w:w="4269" w:type="dxa"/>
            <w:vAlign w:val="center"/>
          </w:tcPr>
          <w:p w:rsidR="00FC6A9F" w:rsidRPr="00484E8C" w:rsidRDefault="00FC6A9F" w:rsidP="00693299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4.</w:t>
            </w:r>
            <w:r w:rsidRPr="00484E8C">
              <w:rPr>
                <w:rFonts w:cs="Arial"/>
                <w:sz w:val="20"/>
              </w:rPr>
              <w:tab/>
              <w:t>Evaluated</w:t>
            </w:r>
          </w:p>
        </w:tc>
        <w:tc>
          <w:tcPr>
            <w:tcW w:w="3135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FC6A9F" w:rsidRPr="00484E8C" w:rsidRDefault="00FC6A9F" w:rsidP="00693299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FC6A9F" w:rsidRDefault="00FC6A9F" w:rsidP="00FC6A9F">
      <w:r>
        <w:br w:type="page"/>
      </w: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FC6A9F" w:rsidTr="00693299">
        <w:trPr>
          <w:cantSplit/>
          <w:trHeight w:hRule="exact" w:val="432"/>
        </w:trPr>
        <w:tc>
          <w:tcPr>
            <w:tcW w:w="5383" w:type="dxa"/>
            <w:vAlign w:val="center"/>
          </w:tcPr>
          <w:p w:rsidR="00FC6A9F" w:rsidRDefault="00FC6A9F" w:rsidP="00693299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Post Title: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Pr="002220B2">
              <w:rPr>
                <w:rFonts w:cs="Arial"/>
                <w:b/>
                <w:bCs/>
                <w:szCs w:val="24"/>
              </w:rPr>
              <w:t>Social Worker</w:t>
            </w:r>
          </w:p>
        </w:tc>
        <w:tc>
          <w:tcPr>
            <w:tcW w:w="4350" w:type="dxa"/>
            <w:vAlign w:val="center"/>
          </w:tcPr>
          <w:p w:rsidR="00FC6A9F" w:rsidRDefault="00FC6A9F" w:rsidP="00693299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 w:rsidRPr="002220B2">
              <w:rPr>
                <w:rFonts w:cs="Arial"/>
                <w:b/>
                <w:szCs w:val="24"/>
              </w:rPr>
              <w:t>BR11/12</w:t>
            </w:r>
            <w:r w:rsidRPr="002220B2">
              <w:rPr>
                <w:rFonts w:cs="Arial"/>
                <w:b/>
                <w:szCs w:val="24"/>
              </w:rPr>
              <w:tab/>
            </w:r>
          </w:p>
        </w:tc>
      </w:tr>
      <w:tr w:rsidR="00FC6A9F" w:rsidTr="00693299">
        <w:trPr>
          <w:cantSplit/>
          <w:trHeight w:hRule="exact" w:val="684"/>
        </w:trPr>
        <w:tc>
          <w:tcPr>
            <w:tcW w:w="5383" w:type="dxa"/>
            <w:vAlign w:val="center"/>
          </w:tcPr>
          <w:p w:rsidR="00FC6A9F" w:rsidRDefault="00FC6A9F" w:rsidP="00693299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Pr="002220B2">
              <w:rPr>
                <w:rFonts w:cs="Arial"/>
                <w:b/>
                <w:bCs/>
                <w:szCs w:val="24"/>
              </w:rPr>
              <w:t>Education Care and Health Services</w:t>
            </w:r>
          </w:p>
        </w:tc>
        <w:tc>
          <w:tcPr>
            <w:tcW w:w="4350" w:type="dxa"/>
            <w:vAlign w:val="center"/>
          </w:tcPr>
          <w:p w:rsidR="00FC6A9F" w:rsidRDefault="00FC6A9F" w:rsidP="00693299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Pr="002220B2">
              <w:rPr>
                <w:rFonts w:cs="Arial"/>
                <w:b/>
                <w:bCs/>
                <w:szCs w:val="24"/>
              </w:rPr>
              <w:t>Fostering</w:t>
            </w:r>
          </w:p>
        </w:tc>
      </w:tr>
      <w:tr w:rsidR="00FC6A9F" w:rsidTr="00693299">
        <w:trPr>
          <w:cantSplit/>
          <w:trHeight w:hRule="exact" w:val="910"/>
        </w:trPr>
        <w:tc>
          <w:tcPr>
            <w:tcW w:w="5383" w:type="dxa"/>
            <w:vAlign w:val="center"/>
          </w:tcPr>
          <w:p w:rsidR="00FC6A9F" w:rsidRDefault="00FC6A9F" w:rsidP="00693299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Post No:  </w:t>
            </w:r>
            <w:r w:rsidR="00C704AD">
              <w:rPr>
                <w:rFonts w:cs="Arial"/>
                <w:b/>
                <w:bCs/>
                <w:sz w:val="20"/>
              </w:rPr>
              <w:t>13873 &amp; 14309</w:t>
            </w:r>
          </w:p>
        </w:tc>
        <w:tc>
          <w:tcPr>
            <w:tcW w:w="4350" w:type="dxa"/>
            <w:vAlign w:val="center"/>
          </w:tcPr>
          <w:p w:rsidR="00FC6A9F" w:rsidRDefault="00FC6A9F" w:rsidP="00693299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Pr="002220B2">
              <w:rPr>
                <w:rFonts w:cs="Arial"/>
                <w:b/>
                <w:bCs/>
                <w:szCs w:val="24"/>
              </w:rPr>
              <w:t>Deputy Group Manager</w:t>
            </w:r>
          </w:p>
        </w:tc>
      </w:tr>
    </w:tbl>
    <w:p w:rsidR="00FC6A9F" w:rsidRDefault="00FC6A9F" w:rsidP="00FC6A9F">
      <w:pPr>
        <w:spacing w:line="100" w:lineRule="exact"/>
      </w:pPr>
    </w:p>
    <w:p w:rsidR="00FC6A9F" w:rsidRDefault="00FC6A9F" w:rsidP="00FC6A9F">
      <w:pPr>
        <w:spacing w:line="100" w:lineRule="exact"/>
      </w:pPr>
    </w:p>
    <w:p w:rsidR="00FC6A9F" w:rsidRDefault="00FC6A9F" w:rsidP="00FC6A9F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C6A9F" w:rsidTr="00693299">
        <w:tc>
          <w:tcPr>
            <w:tcW w:w="9758" w:type="dxa"/>
            <w:shd w:val="clear" w:color="auto" w:fill="auto"/>
          </w:tcPr>
          <w:p w:rsidR="00FC6A9F" w:rsidRDefault="00FC6A9F" w:rsidP="00693299">
            <w:pPr>
              <w:spacing w:line="100" w:lineRule="exact"/>
            </w:pPr>
          </w:p>
          <w:p w:rsidR="00FC6A9F" w:rsidRPr="00097F8C" w:rsidRDefault="00FC6A9F" w:rsidP="00693299">
            <w:pPr>
              <w:ind w:left="720" w:hanging="720"/>
              <w:jc w:val="left"/>
              <w:rPr>
                <w:b/>
                <w:bCs/>
                <w:sz w:val="20"/>
              </w:rPr>
            </w:pPr>
            <w:r w:rsidRPr="00097F8C">
              <w:rPr>
                <w:b/>
                <w:bCs/>
                <w:sz w:val="20"/>
              </w:rPr>
              <w:t>SKILLS &amp; ABILITIES</w:t>
            </w:r>
          </w:p>
          <w:p w:rsidR="00FC6A9F" w:rsidRPr="00097F8C" w:rsidRDefault="00FC6A9F" w:rsidP="00693299">
            <w:pPr>
              <w:ind w:left="720" w:hanging="720"/>
              <w:jc w:val="left"/>
              <w:rPr>
                <w:b/>
                <w:bCs/>
                <w:sz w:val="20"/>
              </w:rPr>
            </w:pPr>
          </w:p>
          <w:p w:rsidR="00FC6A9F" w:rsidRPr="00097F8C" w:rsidRDefault="00FC6A9F" w:rsidP="00693299">
            <w:pPr>
              <w:rPr>
                <w:rFonts w:cs="Arial"/>
              </w:rPr>
            </w:pPr>
            <w:r w:rsidRPr="00097F8C">
              <w:rPr>
                <w:rFonts w:cs="Arial"/>
              </w:rPr>
              <w:t>Ability to work within a framework of legislation, guidance, Divisional policies and procedures and accountability to senior officers.</w:t>
            </w:r>
          </w:p>
          <w:p w:rsidR="00FC6A9F" w:rsidRPr="00097F8C" w:rsidRDefault="00FC6A9F" w:rsidP="00693299">
            <w:pPr>
              <w:rPr>
                <w:rFonts w:cs="Arial"/>
              </w:rPr>
            </w:pPr>
          </w:p>
          <w:p w:rsidR="00FC6A9F" w:rsidRDefault="00FC6A9F" w:rsidP="00693299">
            <w:pPr>
              <w:rPr>
                <w:rFonts w:cs="Arial"/>
              </w:rPr>
            </w:pPr>
            <w:r w:rsidRPr="00097F8C">
              <w:rPr>
                <w:rFonts w:cs="Arial"/>
              </w:rPr>
              <w:t>Ability to relate effectively to children, parents and carers, many of whom may be under stress.</w:t>
            </w:r>
          </w:p>
          <w:p w:rsidR="00620017" w:rsidRDefault="00620017" w:rsidP="00693299">
            <w:pPr>
              <w:rPr>
                <w:rFonts w:cs="Arial"/>
              </w:rPr>
            </w:pPr>
          </w:p>
          <w:p w:rsidR="00620017" w:rsidRPr="00774018" w:rsidRDefault="00620017" w:rsidP="00774018">
            <w:pPr>
              <w:rPr>
                <w:rFonts w:cs="Arial"/>
              </w:rPr>
            </w:pPr>
            <w:r w:rsidRPr="00774018">
              <w:rPr>
                <w:rFonts w:cs="Arial"/>
              </w:rPr>
              <w:t>A prov</w:t>
            </w:r>
            <w:r w:rsidR="00774018" w:rsidRPr="00774018">
              <w:rPr>
                <w:rFonts w:cs="Arial"/>
              </w:rPr>
              <w:t>en</w:t>
            </w:r>
            <w:r w:rsidR="00774018">
              <w:rPr>
                <w:rFonts w:cs="Arial"/>
              </w:rPr>
              <w:t xml:space="preserve"> </w:t>
            </w:r>
            <w:r w:rsidRPr="00774018">
              <w:rPr>
                <w:rFonts w:cs="Arial"/>
              </w:rPr>
              <w:t>ability to complete high quality assessments within agreed timescales.</w:t>
            </w:r>
          </w:p>
          <w:p w:rsidR="00620017" w:rsidRPr="00774018" w:rsidRDefault="00620017" w:rsidP="00774018">
            <w:pPr>
              <w:rPr>
                <w:rFonts w:cs="Arial"/>
              </w:rPr>
            </w:pPr>
          </w:p>
          <w:p w:rsidR="00620017" w:rsidRDefault="00620017" w:rsidP="00774018">
            <w:pPr>
              <w:rPr>
                <w:rFonts w:cs="Arial"/>
              </w:rPr>
            </w:pPr>
            <w:r w:rsidRPr="00774018">
              <w:rPr>
                <w:rFonts w:cs="Arial"/>
              </w:rPr>
              <w:t>An ability to make clear recommendations based on analysis of the evidence and information collated.</w:t>
            </w:r>
          </w:p>
          <w:p w:rsidR="00774018" w:rsidRPr="00774018" w:rsidRDefault="00774018" w:rsidP="00774018">
            <w:pPr>
              <w:rPr>
                <w:rFonts w:cs="Arial"/>
              </w:rPr>
            </w:pPr>
          </w:p>
          <w:p w:rsidR="00620017" w:rsidRDefault="00620017" w:rsidP="00774018">
            <w:pPr>
              <w:rPr>
                <w:rFonts w:cs="Arial"/>
              </w:rPr>
            </w:pPr>
            <w:r w:rsidRPr="00774018">
              <w:rPr>
                <w:rFonts w:cs="Arial"/>
              </w:rPr>
              <w:t>A flexible approach to undertaking assessments.</w:t>
            </w:r>
          </w:p>
          <w:p w:rsidR="00774018" w:rsidRPr="00774018" w:rsidRDefault="00774018" w:rsidP="00774018">
            <w:pPr>
              <w:rPr>
                <w:rFonts w:cs="Arial"/>
              </w:rPr>
            </w:pPr>
          </w:p>
          <w:p w:rsidR="00620017" w:rsidRPr="00774018" w:rsidRDefault="00620017" w:rsidP="00774018">
            <w:pPr>
              <w:rPr>
                <w:rFonts w:cs="Arial"/>
              </w:rPr>
            </w:pPr>
            <w:r w:rsidRPr="00774018">
              <w:rPr>
                <w:rFonts w:cs="Arial"/>
              </w:rPr>
              <w:t>Recent substantial experience of undertaking assessments and presenting to panels.</w:t>
            </w:r>
          </w:p>
          <w:p w:rsidR="004F5300" w:rsidRDefault="004F5300" w:rsidP="00774018">
            <w:pPr>
              <w:rPr>
                <w:rFonts w:cs="Arial"/>
              </w:rPr>
            </w:pPr>
          </w:p>
          <w:p w:rsidR="00620017" w:rsidRDefault="00620017" w:rsidP="00774018">
            <w:pPr>
              <w:rPr>
                <w:rFonts w:cs="Arial"/>
              </w:rPr>
            </w:pPr>
            <w:r w:rsidRPr="00774018">
              <w:rPr>
                <w:rFonts w:cs="Arial"/>
              </w:rPr>
              <w:t>An ability to demonstrate in your written application and at interview, up-to-date practice and knowledge of relevant regulations, guidance, standards and research in fostering.</w:t>
            </w:r>
          </w:p>
          <w:p w:rsidR="00774018" w:rsidRPr="00774018" w:rsidRDefault="00774018" w:rsidP="00774018">
            <w:pPr>
              <w:rPr>
                <w:rFonts w:cs="Arial"/>
              </w:rPr>
            </w:pPr>
          </w:p>
          <w:p w:rsidR="00620017" w:rsidRDefault="00620017" w:rsidP="00774018">
            <w:pPr>
              <w:rPr>
                <w:rFonts w:cs="Arial"/>
              </w:rPr>
            </w:pPr>
            <w:r w:rsidRPr="00774018">
              <w:rPr>
                <w:rFonts w:cs="Arial"/>
              </w:rPr>
              <w:t>A high level of competence in report writing.</w:t>
            </w:r>
          </w:p>
          <w:p w:rsidR="00774018" w:rsidRPr="00774018" w:rsidRDefault="00774018" w:rsidP="00774018">
            <w:pPr>
              <w:rPr>
                <w:rFonts w:cs="Arial"/>
              </w:rPr>
            </w:pPr>
          </w:p>
          <w:p w:rsidR="00620017" w:rsidRPr="00774018" w:rsidRDefault="00620017" w:rsidP="00774018">
            <w:pPr>
              <w:rPr>
                <w:rFonts w:cs="Arial"/>
              </w:rPr>
            </w:pPr>
            <w:r w:rsidRPr="00774018">
              <w:rPr>
                <w:rFonts w:cs="Arial"/>
              </w:rPr>
              <w:t>A competence and confidence in using a variety of IT applications.</w:t>
            </w:r>
          </w:p>
          <w:p w:rsidR="00FC6A9F" w:rsidRPr="00097F8C" w:rsidRDefault="00FC6A9F" w:rsidP="00693299">
            <w:pPr>
              <w:rPr>
                <w:rFonts w:cs="Arial"/>
              </w:rPr>
            </w:pPr>
          </w:p>
          <w:p w:rsidR="00FC6A9F" w:rsidRPr="00097F8C" w:rsidRDefault="00FC6A9F" w:rsidP="00693299">
            <w:pPr>
              <w:rPr>
                <w:rFonts w:cs="Arial"/>
              </w:rPr>
            </w:pPr>
            <w:r w:rsidRPr="00097F8C">
              <w:rPr>
                <w:rFonts w:cs="Arial"/>
              </w:rPr>
              <w:t>Ability to work as a team member and to form professional partnerships with other staff within the Department, colleagues from other agencies, foster carers and residential workers and health and education professionals.</w:t>
            </w:r>
          </w:p>
          <w:p w:rsidR="00FC6A9F" w:rsidRPr="00097F8C" w:rsidRDefault="00FC6A9F" w:rsidP="00693299">
            <w:pPr>
              <w:rPr>
                <w:rFonts w:cs="Arial"/>
              </w:rPr>
            </w:pPr>
          </w:p>
          <w:p w:rsidR="00FC6A9F" w:rsidRPr="00097F8C" w:rsidRDefault="00FC6A9F" w:rsidP="00693299">
            <w:pPr>
              <w:rPr>
                <w:rFonts w:cs="Arial"/>
              </w:rPr>
            </w:pPr>
            <w:r w:rsidRPr="00097F8C">
              <w:rPr>
                <w:rFonts w:cs="Arial"/>
              </w:rPr>
              <w:t>Skill in communicating clearly orally and in writing, including an ability to maintain concise case records including Children</w:t>
            </w:r>
            <w:r w:rsidR="00620017">
              <w:rPr>
                <w:rFonts w:cs="Arial"/>
              </w:rPr>
              <w:t xml:space="preserve"> Looked After</w:t>
            </w:r>
            <w:r w:rsidRPr="00097F8C">
              <w:rPr>
                <w:rFonts w:cs="Arial"/>
              </w:rPr>
              <w:t xml:space="preserve"> documentation and to produce reports for case conferences, courts and other bodies.</w:t>
            </w:r>
          </w:p>
          <w:p w:rsidR="00FC6A9F" w:rsidRPr="00097F8C" w:rsidRDefault="00FC6A9F" w:rsidP="00693299">
            <w:pPr>
              <w:rPr>
                <w:rFonts w:cs="Arial"/>
              </w:rPr>
            </w:pPr>
          </w:p>
          <w:p w:rsidR="00FC6A9F" w:rsidRPr="00097F8C" w:rsidRDefault="00FC6A9F" w:rsidP="00693299">
            <w:pPr>
              <w:rPr>
                <w:rFonts w:cs="Arial"/>
              </w:rPr>
            </w:pPr>
            <w:r w:rsidRPr="00097F8C">
              <w:rPr>
                <w:rFonts w:cs="Arial"/>
              </w:rPr>
              <w:t>Ability to manage working time effectively in order to meet both professional priorities and administrative requirements.</w:t>
            </w:r>
          </w:p>
          <w:p w:rsidR="00FC6A9F" w:rsidRPr="00097F8C" w:rsidRDefault="00FC6A9F" w:rsidP="00693299">
            <w:pPr>
              <w:rPr>
                <w:rFonts w:cs="Arial"/>
              </w:rPr>
            </w:pPr>
          </w:p>
          <w:p w:rsidR="00FC6A9F" w:rsidRPr="00097F8C" w:rsidRDefault="00FC6A9F" w:rsidP="00693299">
            <w:pPr>
              <w:rPr>
                <w:rFonts w:cs="Arial"/>
              </w:rPr>
            </w:pPr>
            <w:r w:rsidRPr="00097F8C">
              <w:rPr>
                <w:rFonts w:cs="Arial"/>
              </w:rPr>
              <w:t>Demonstrate appropriate understanding, knowledge and skills in valuing diversity</w:t>
            </w:r>
          </w:p>
          <w:p w:rsidR="00FC6A9F" w:rsidRPr="00097F8C" w:rsidRDefault="00FC6A9F" w:rsidP="00693299">
            <w:pPr>
              <w:spacing w:line="100" w:lineRule="exact"/>
              <w:rPr>
                <w:b/>
                <w:bCs/>
                <w:sz w:val="20"/>
              </w:rPr>
            </w:pPr>
          </w:p>
          <w:p w:rsidR="00FC6A9F" w:rsidRPr="00097F8C" w:rsidRDefault="00FC6A9F" w:rsidP="00693299">
            <w:pPr>
              <w:spacing w:line="100" w:lineRule="exact"/>
              <w:rPr>
                <w:b/>
                <w:bCs/>
                <w:sz w:val="20"/>
              </w:rPr>
            </w:pPr>
          </w:p>
          <w:p w:rsidR="00FC6A9F" w:rsidRPr="00097F8C" w:rsidRDefault="00FC6A9F" w:rsidP="00693299">
            <w:pPr>
              <w:ind w:left="720" w:hanging="720"/>
              <w:jc w:val="left"/>
              <w:rPr>
                <w:b/>
                <w:bCs/>
                <w:sz w:val="20"/>
              </w:rPr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  <w:p w:rsidR="00FC6A9F" w:rsidRDefault="00FC6A9F" w:rsidP="00693299">
            <w:pPr>
              <w:spacing w:line="100" w:lineRule="exact"/>
            </w:pPr>
          </w:p>
        </w:tc>
      </w:tr>
    </w:tbl>
    <w:p w:rsidR="00FC6A9F" w:rsidRDefault="00FC6A9F" w:rsidP="00FC6A9F">
      <w:pPr>
        <w:spacing w:line="100" w:lineRule="exact"/>
      </w:pPr>
    </w:p>
    <w:p w:rsidR="00FC6A9F" w:rsidRDefault="00FC6A9F" w:rsidP="00FC6A9F">
      <w:pPr>
        <w:spacing w:line="100" w:lineRule="exact"/>
      </w:pPr>
    </w:p>
    <w:tbl>
      <w:tblPr>
        <w:tblW w:w="975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FC6A9F" w:rsidTr="00693299">
        <w:trPr>
          <w:cantSplit/>
        </w:trPr>
        <w:tc>
          <w:tcPr>
            <w:tcW w:w="9750" w:type="dxa"/>
          </w:tcPr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KNOWLEDGE</w:t>
            </w:r>
          </w:p>
          <w:p w:rsidR="00FC6A9F" w:rsidRDefault="00FC6A9F" w:rsidP="00693299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</w:p>
          <w:p w:rsidR="00FC6A9F" w:rsidRDefault="00FC6A9F" w:rsidP="00693299">
            <w:pPr>
              <w:rPr>
                <w:rFonts w:cs="Arial"/>
              </w:rPr>
            </w:pPr>
            <w:r>
              <w:rPr>
                <w:rFonts w:cs="Arial"/>
              </w:rPr>
              <w:t>Knowledge of the Children Act 1989 and of other relevant legislation, regulations and guidance, including Care Planning Regulations and Fostering Regulations.</w:t>
            </w:r>
          </w:p>
          <w:p w:rsidR="00FC6A9F" w:rsidRDefault="00FC6A9F" w:rsidP="00693299">
            <w:pPr>
              <w:rPr>
                <w:rFonts w:cs="Arial"/>
              </w:rPr>
            </w:pPr>
          </w:p>
          <w:p w:rsidR="00FC6A9F" w:rsidRDefault="00FC6A9F" w:rsidP="00693299">
            <w:pPr>
              <w:rPr>
                <w:rFonts w:cs="Arial"/>
              </w:rPr>
            </w:pPr>
            <w:r>
              <w:rPr>
                <w:rFonts w:cs="Arial"/>
              </w:rPr>
              <w:t>Knowledge of the range of services which are available to children and families and of the organisational framework within which they are provided.</w:t>
            </w:r>
          </w:p>
          <w:p w:rsidR="00FC6A9F" w:rsidRDefault="00FC6A9F" w:rsidP="00693299">
            <w:pPr>
              <w:rPr>
                <w:rFonts w:cs="Arial"/>
              </w:rPr>
            </w:pPr>
          </w:p>
          <w:p w:rsidR="00FC6A9F" w:rsidRDefault="00FC6A9F" w:rsidP="00693299">
            <w:pPr>
              <w:rPr>
                <w:rFonts w:cs="Arial"/>
              </w:rPr>
            </w:pPr>
            <w:r>
              <w:rPr>
                <w:rFonts w:cs="Arial"/>
              </w:rPr>
              <w:t xml:space="preserve">Knowledge of child development and of family functioning and dynamics. </w:t>
            </w:r>
          </w:p>
          <w:p w:rsidR="00FC6A9F" w:rsidRDefault="00FC6A9F" w:rsidP="00693299">
            <w:pPr>
              <w:rPr>
                <w:rFonts w:cs="Arial"/>
              </w:rPr>
            </w:pPr>
          </w:p>
          <w:p w:rsidR="00FC6A9F" w:rsidRDefault="00FC6A9F" w:rsidP="00693299">
            <w:pPr>
              <w:rPr>
                <w:rFonts w:cs="Arial"/>
              </w:rPr>
            </w:pPr>
            <w:r>
              <w:rPr>
                <w:rFonts w:cs="Arial"/>
              </w:rPr>
              <w:t>Knowledge of methods of social work intervention.</w:t>
            </w:r>
          </w:p>
          <w:p w:rsidR="00FC6A9F" w:rsidRDefault="00FC6A9F" w:rsidP="00693299">
            <w:pPr>
              <w:tabs>
                <w:tab w:val="left" w:pos="-1440"/>
              </w:tabs>
              <w:ind w:left="720" w:hanging="720"/>
              <w:rPr>
                <w:rFonts w:cs="Arial"/>
              </w:rPr>
            </w:pPr>
          </w:p>
          <w:p w:rsidR="00FC6A9F" w:rsidRDefault="00FC6A9F" w:rsidP="00693299">
            <w:pPr>
              <w:tabs>
                <w:tab w:val="left" w:pos="-1440"/>
              </w:tabs>
              <w:ind w:left="720" w:hanging="720"/>
              <w:rPr>
                <w:rFonts w:cs="Arial"/>
              </w:rPr>
            </w:pPr>
          </w:p>
          <w:p w:rsidR="00FC6A9F" w:rsidRDefault="00FC6A9F" w:rsidP="00693299">
            <w:pPr>
              <w:spacing w:line="400" w:lineRule="exact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2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5"/>
      </w:tblGrid>
      <w:tr w:rsidR="00FC6A9F" w:rsidTr="00693299">
        <w:trPr>
          <w:cantSplit/>
        </w:trPr>
        <w:tc>
          <w:tcPr>
            <w:tcW w:w="9725" w:type="dxa"/>
          </w:tcPr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br w:type="page"/>
            </w:r>
          </w:p>
          <w:p w:rsidR="00FC6A9F" w:rsidRDefault="00FC6A9F" w:rsidP="00693299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EXPERIENCE</w:t>
            </w:r>
            <w:r>
              <w:rPr>
                <w:rFonts w:cs="Arial"/>
              </w:rPr>
              <w:t xml:space="preserve"> </w:t>
            </w:r>
          </w:p>
          <w:p w:rsidR="00FC6A9F" w:rsidRDefault="00FC6A9F" w:rsidP="00693299">
            <w:pPr>
              <w:rPr>
                <w:rFonts w:cs="Arial"/>
              </w:rPr>
            </w:pPr>
          </w:p>
          <w:p w:rsidR="00F01994" w:rsidRPr="00421811" w:rsidRDefault="00F01994" w:rsidP="00F01994">
            <w:pPr>
              <w:jc w:val="left"/>
              <w:rPr>
                <w:rFonts w:cs="Arial"/>
                <w:sz w:val="22"/>
                <w:szCs w:val="22"/>
              </w:rPr>
            </w:pPr>
            <w:r w:rsidRPr="00421811">
              <w:rPr>
                <w:rFonts w:cs="Arial"/>
                <w:sz w:val="22"/>
                <w:szCs w:val="22"/>
              </w:rPr>
              <w:t xml:space="preserve">Experience of children and families social work within a statutory, voluntary or </w:t>
            </w:r>
            <w:r>
              <w:rPr>
                <w:rFonts w:cs="Arial"/>
                <w:sz w:val="22"/>
                <w:szCs w:val="22"/>
              </w:rPr>
              <w:t>independent sector organisation.</w:t>
            </w:r>
          </w:p>
          <w:p w:rsidR="00F01994" w:rsidRDefault="00F01994" w:rsidP="00F01994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F01994" w:rsidRPr="00421811" w:rsidRDefault="00F01994" w:rsidP="00F01994">
            <w:pPr>
              <w:jc w:val="left"/>
              <w:rPr>
                <w:rFonts w:cs="Arial"/>
                <w:sz w:val="22"/>
                <w:szCs w:val="22"/>
              </w:rPr>
            </w:pPr>
            <w:r w:rsidRPr="00421811">
              <w:rPr>
                <w:rFonts w:cs="Arial"/>
                <w:sz w:val="22"/>
                <w:szCs w:val="22"/>
              </w:rPr>
              <w:t>In order to be appointed to Level 3 relevant post qualification experience of a range of casework is required. This must include proven assessment skills and experience of a range of Social work interventions.</w:t>
            </w:r>
          </w:p>
          <w:p w:rsidR="00FC6A9F" w:rsidRPr="005026DA" w:rsidRDefault="00FC6A9F" w:rsidP="00693299">
            <w:pPr>
              <w:spacing w:line="400" w:lineRule="exact"/>
              <w:jc w:val="left"/>
              <w:rPr>
                <w:rFonts w:cs="Arial"/>
                <w:sz w:val="22"/>
                <w:szCs w:val="22"/>
              </w:rPr>
            </w:pPr>
          </w:p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9750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FC6A9F" w:rsidTr="00693299">
        <w:trPr>
          <w:cantSplit/>
        </w:trPr>
        <w:tc>
          <w:tcPr>
            <w:tcW w:w="9750" w:type="dxa"/>
          </w:tcPr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QUALIFICATIONS</w:t>
            </w:r>
          </w:p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  <w:p w:rsidR="00F01994" w:rsidRPr="00856A55" w:rsidRDefault="00F01994" w:rsidP="00F01994">
            <w:pPr>
              <w:jc w:val="left"/>
              <w:rPr>
                <w:rFonts w:cs="Arial"/>
                <w:sz w:val="22"/>
                <w:szCs w:val="22"/>
                <w:lang w:eastAsia="en-GB"/>
              </w:rPr>
            </w:pPr>
            <w:r w:rsidRPr="00856A55">
              <w:rPr>
                <w:rFonts w:cs="Arial"/>
                <w:sz w:val="22"/>
                <w:szCs w:val="22"/>
                <w:lang w:eastAsia="en-GB"/>
              </w:rPr>
              <w:t xml:space="preserve">Degree or equivalent qualification in Social Care </w:t>
            </w:r>
          </w:p>
          <w:p w:rsidR="00F01994" w:rsidRDefault="00F01994" w:rsidP="00F01994">
            <w:pPr>
              <w:jc w:val="left"/>
              <w:rPr>
                <w:rFonts w:cs="Arial"/>
                <w:sz w:val="22"/>
                <w:szCs w:val="22"/>
                <w:lang w:eastAsia="en-GB"/>
              </w:rPr>
            </w:pPr>
          </w:p>
          <w:p w:rsidR="00F01994" w:rsidRPr="00856A55" w:rsidRDefault="00F01994" w:rsidP="00F01994">
            <w:pPr>
              <w:jc w:val="left"/>
              <w:rPr>
                <w:rFonts w:cs="Arial"/>
                <w:sz w:val="22"/>
                <w:szCs w:val="22"/>
                <w:lang w:eastAsia="en-GB"/>
              </w:rPr>
            </w:pPr>
            <w:r w:rsidRPr="00856A55">
              <w:rPr>
                <w:rFonts w:cs="Arial"/>
                <w:sz w:val="22"/>
                <w:szCs w:val="22"/>
                <w:lang w:eastAsia="en-GB"/>
              </w:rPr>
              <w:t xml:space="preserve">Registered with </w:t>
            </w:r>
            <w:r>
              <w:rPr>
                <w:rFonts w:cs="Arial"/>
                <w:sz w:val="22"/>
                <w:szCs w:val="22"/>
                <w:lang w:eastAsia="en-GB"/>
              </w:rPr>
              <w:t>Health</w:t>
            </w:r>
            <w:r w:rsidRPr="00856A55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and </w:t>
            </w:r>
            <w:r w:rsidRPr="00856A55">
              <w:rPr>
                <w:rFonts w:cs="Arial"/>
                <w:sz w:val="22"/>
                <w:szCs w:val="22"/>
                <w:lang w:eastAsia="en-GB"/>
              </w:rPr>
              <w:t>Care Professio</w:t>
            </w:r>
            <w:r>
              <w:rPr>
                <w:rFonts w:cs="Arial"/>
                <w:sz w:val="22"/>
                <w:szCs w:val="22"/>
                <w:lang w:eastAsia="en-GB"/>
              </w:rPr>
              <w:t>ns</w:t>
            </w:r>
            <w:r w:rsidRPr="00856A55">
              <w:rPr>
                <w:rFonts w:cs="Arial"/>
                <w:sz w:val="22"/>
                <w:szCs w:val="22"/>
                <w:lang w:eastAsia="en-GB"/>
              </w:rPr>
              <w:t xml:space="preserve"> Council </w:t>
            </w:r>
          </w:p>
          <w:p w:rsidR="00F01994" w:rsidRDefault="00F01994" w:rsidP="00F01994">
            <w:pPr>
              <w:jc w:val="left"/>
              <w:rPr>
                <w:rFonts w:cs="Arial"/>
                <w:sz w:val="22"/>
                <w:szCs w:val="22"/>
                <w:lang w:eastAsia="en-GB"/>
              </w:rPr>
            </w:pPr>
          </w:p>
          <w:p w:rsidR="00F01994" w:rsidRPr="00856A55" w:rsidRDefault="00F01994" w:rsidP="00F01994">
            <w:pPr>
              <w:jc w:val="left"/>
              <w:rPr>
                <w:rFonts w:cs="Arial"/>
                <w:sz w:val="22"/>
                <w:szCs w:val="22"/>
                <w:lang w:eastAsia="en-GB"/>
              </w:rPr>
            </w:pPr>
            <w:r w:rsidRPr="00856A55">
              <w:rPr>
                <w:rFonts w:cs="Arial"/>
                <w:sz w:val="22"/>
                <w:szCs w:val="22"/>
                <w:lang w:eastAsia="en-GB"/>
              </w:rPr>
              <w:t>Those holding a social work qualification from 2012 onwards must provide evidence of successfully comp</w:t>
            </w:r>
            <w:r>
              <w:rPr>
                <w:rFonts w:cs="Arial"/>
                <w:sz w:val="22"/>
                <w:szCs w:val="22"/>
                <w:lang w:eastAsia="en-GB"/>
              </w:rPr>
              <w:t>l</w:t>
            </w:r>
            <w:r w:rsidRPr="00856A55">
              <w:rPr>
                <w:rFonts w:cs="Arial"/>
                <w:sz w:val="22"/>
                <w:szCs w:val="22"/>
                <w:lang w:eastAsia="en-GB"/>
              </w:rPr>
              <w:t>eting an assessed and supported year in employment</w:t>
            </w:r>
            <w:r>
              <w:rPr>
                <w:rFonts w:cs="Arial"/>
                <w:sz w:val="22"/>
                <w:szCs w:val="22"/>
                <w:lang w:eastAsia="en-GB"/>
              </w:rPr>
              <w:t>.</w:t>
            </w:r>
            <w:r w:rsidRPr="00856A55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  <w:p w:rsidR="00FC6A9F" w:rsidRDefault="00FC6A9F" w:rsidP="00693299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FC6A9F" w:rsidRDefault="00FC6A9F" w:rsidP="00FC6A9F">
      <w:pPr>
        <w:spacing w:line="100" w:lineRule="exact"/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FC6A9F" w:rsidTr="00693299">
        <w:trPr>
          <w:trHeight w:val="343"/>
        </w:trPr>
        <w:tc>
          <w:tcPr>
            <w:tcW w:w="9755" w:type="dxa"/>
            <w:shd w:val="clear" w:color="auto" w:fill="auto"/>
          </w:tcPr>
          <w:p w:rsidR="00FC6A9F" w:rsidRPr="00097F8C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:rsidR="00FC6A9F" w:rsidRPr="00097F8C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097F8C">
              <w:rPr>
                <w:rFonts w:cs="Arial"/>
                <w:b/>
                <w:bCs/>
                <w:sz w:val="20"/>
              </w:rPr>
              <w:t>SPECIAL REQUIREMENTS</w:t>
            </w:r>
          </w:p>
          <w:p w:rsidR="00FC6A9F" w:rsidRPr="00097F8C" w:rsidRDefault="00FC6A9F" w:rsidP="00693299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:rsidR="00FC6A9F" w:rsidRDefault="00FC6A9F" w:rsidP="00693299">
            <w:pPr>
              <w:spacing w:line="400" w:lineRule="exact"/>
              <w:jc w:val="left"/>
            </w:pPr>
            <w:r>
              <w:t>To promote Equal Opportunities and anti-discriminatory practice in all areas of work within and outside the Council, in line with legislation and Council policy.</w:t>
            </w:r>
          </w:p>
          <w:p w:rsidR="00FC6A9F" w:rsidRDefault="00FC6A9F" w:rsidP="00693299">
            <w:pPr>
              <w:spacing w:line="400" w:lineRule="exact"/>
              <w:jc w:val="left"/>
            </w:pPr>
            <w:r>
              <w:t>Ability to undertake duties outside of normal working hours in order to meet specific needs or objectives.</w:t>
            </w:r>
          </w:p>
          <w:p w:rsidR="00FC6A9F" w:rsidRDefault="00FC6A9F" w:rsidP="00693299">
            <w:pPr>
              <w:spacing w:line="400" w:lineRule="exact"/>
              <w:jc w:val="left"/>
            </w:pPr>
            <w:r>
              <w:t>A satisfactory enhanced Disclosure and Barring Service (DBS) disclosure is required.</w:t>
            </w:r>
          </w:p>
          <w:p w:rsidR="00FC6A9F" w:rsidRDefault="00FC6A9F" w:rsidP="00693299">
            <w:pPr>
              <w:spacing w:line="400" w:lineRule="exact"/>
              <w:jc w:val="left"/>
            </w:pPr>
          </w:p>
          <w:p w:rsidR="00FC6A9F" w:rsidRDefault="00FC6A9F" w:rsidP="00693299">
            <w:pPr>
              <w:spacing w:line="400" w:lineRule="exact"/>
              <w:jc w:val="left"/>
            </w:pPr>
          </w:p>
        </w:tc>
      </w:tr>
    </w:tbl>
    <w:p w:rsidR="00FC6A9F" w:rsidRDefault="00FC6A9F" w:rsidP="00FC6A9F">
      <w:pPr>
        <w:jc w:val="left"/>
      </w:pPr>
    </w:p>
    <w:p w:rsidR="00FC6A9F" w:rsidRPr="00FC6A9F" w:rsidRDefault="00FC6A9F" w:rsidP="00FC6A9F">
      <w:pPr>
        <w:jc w:val="left"/>
        <w:rPr>
          <w:rFonts w:cs="Arial"/>
          <w:szCs w:val="24"/>
          <w:lang w:eastAsia="en-GB"/>
        </w:rPr>
      </w:pPr>
    </w:p>
    <w:sectPr w:rsidR="00FC6A9F" w:rsidRPr="00FC6A9F" w:rsidSect="00963AC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F5" w:rsidRDefault="00BB2CF5">
      <w:r>
        <w:separator/>
      </w:r>
    </w:p>
  </w:endnote>
  <w:endnote w:type="continuationSeparator" w:id="0">
    <w:p w:rsidR="00BB2CF5" w:rsidRDefault="00B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3"/>
      <w:gridCol w:w="4643"/>
    </w:tblGrid>
    <w:tr w:rsidR="00F346AD" w:rsidTr="00340ACB">
      <w:tc>
        <w:tcPr>
          <w:tcW w:w="4643" w:type="dxa"/>
        </w:tcPr>
        <w:p w:rsidR="00F346AD" w:rsidRDefault="00F346AD" w:rsidP="00340ACB">
          <w:pPr>
            <w:pStyle w:val="Footer"/>
          </w:pPr>
          <w:r w:rsidRPr="00221EB6">
            <w:rPr>
              <w:b/>
            </w:rPr>
            <w:t>Contact Details</w:t>
          </w:r>
          <w:r>
            <w:t>:</w:t>
          </w:r>
        </w:p>
      </w:tc>
      <w:tc>
        <w:tcPr>
          <w:tcW w:w="4643" w:type="dxa"/>
        </w:tcPr>
        <w:p w:rsidR="00F346AD" w:rsidRDefault="00F346AD" w:rsidP="00340ACB">
          <w:pPr>
            <w:pStyle w:val="Footer"/>
          </w:pPr>
          <w:r w:rsidRPr="00221EB6">
            <w:rPr>
              <w:b/>
            </w:rPr>
            <w:t>Content Issued</w:t>
          </w:r>
          <w:r>
            <w:t>:</w:t>
          </w:r>
        </w:p>
      </w:tc>
    </w:tr>
    <w:tr w:rsidR="00F346AD" w:rsidTr="00340ACB">
      <w:tc>
        <w:tcPr>
          <w:tcW w:w="4643" w:type="dxa"/>
        </w:tcPr>
        <w:p w:rsidR="00F346AD" w:rsidRDefault="00F346AD" w:rsidP="00340ACB">
          <w:pPr>
            <w:pStyle w:val="Footer"/>
          </w:pPr>
          <w:r>
            <w:t>*Name/job title/telephone number/email address</w:t>
          </w:r>
        </w:p>
      </w:tc>
      <w:tc>
        <w:tcPr>
          <w:tcW w:w="4643" w:type="dxa"/>
        </w:tcPr>
        <w:p w:rsidR="00F346AD" w:rsidRDefault="00F346AD" w:rsidP="00340ACB">
          <w:pPr>
            <w:pStyle w:val="Footer"/>
          </w:pPr>
          <w:r>
            <w:t>*Date of publication:</w:t>
          </w:r>
        </w:p>
      </w:tc>
    </w:tr>
    <w:tr w:rsidR="00F346AD" w:rsidTr="00340ACB">
      <w:tc>
        <w:tcPr>
          <w:tcW w:w="4643" w:type="dxa"/>
        </w:tcPr>
        <w:p w:rsidR="00F346AD" w:rsidRDefault="00F346AD" w:rsidP="00340ACB">
          <w:pPr>
            <w:pStyle w:val="Footer"/>
          </w:pPr>
        </w:p>
      </w:tc>
      <w:tc>
        <w:tcPr>
          <w:tcW w:w="4643" w:type="dxa"/>
        </w:tcPr>
        <w:p w:rsidR="00F346AD" w:rsidRDefault="00F346AD" w:rsidP="00340ACB">
          <w:pPr>
            <w:pStyle w:val="Footer"/>
          </w:pPr>
          <w:r>
            <w:t>*Review date: (3 months/6 months/12 months)</w:t>
          </w:r>
        </w:p>
      </w:tc>
    </w:tr>
    <w:tr w:rsidR="00F346AD" w:rsidTr="00340ACB">
      <w:tc>
        <w:tcPr>
          <w:tcW w:w="4643" w:type="dxa"/>
        </w:tcPr>
        <w:p w:rsidR="00F346AD" w:rsidRDefault="00F346AD" w:rsidP="00340ACB">
          <w:pPr>
            <w:pStyle w:val="Footer"/>
          </w:pPr>
        </w:p>
      </w:tc>
      <w:tc>
        <w:tcPr>
          <w:tcW w:w="4643" w:type="dxa"/>
        </w:tcPr>
        <w:p w:rsidR="00F346AD" w:rsidRDefault="00F346AD" w:rsidP="00340ACB">
          <w:pPr>
            <w:pStyle w:val="Footer"/>
          </w:pPr>
        </w:p>
      </w:tc>
    </w:tr>
  </w:tbl>
  <w:p w:rsidR="00F346AD" w:rsidRDefault="00F34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3"/>
      <w:gridCol w:w="4643"/>
    </w:tblGrid>
    <w:tr w:rsidR="00F346AD" w:rsidTr="00221EB6">
      <w:tc>
        <w:tcPr>
          <w:tcW w:w="4643" w:type="dxa"/>
        </w:tcPr>
        <w:p w:rsidR="00F346AD" w:rsidRDefault="00F346AD">
          <w:pPr>
            <w:pStyle w:val="Footer"/>
          </w:pPr>
          <w:r w:rsidRPr="00221EB6">
            <w:rPr>
              <w:b/>
            </w:rPr>
            <w:t>Contact Details</w:t>
          </w:r>
          <w:r>
            <w:t>:</w:t>
          </w:r>
        </w:p>
      </w:tc>
      <w:tc>
        <w:tcPr>
          <w:tcW w:w="4643" w:type="dxa"/>
        </w:tcPr>
        <w:p w:rsidR="00F346AD" w:rsidRDefault="00F346AD">
          <w:pPr>
            <w:pStyle w:val="Footer"/>
          </w:pPr>
          <w:r w:rsidRPr="00221EB6">
            <w:rPr>
              <w:b/>
            </w:rPr>
            <w:t>Content Issued</w:t>
          </w:r>
          <w:r>
            <w:t>:</w:t>
          </w:r>
        </w:p>
      </w:tc>
    </w:tr>
    <w:tr w:rsidR="00F346AD" w:rsidTr="00221EB6">
      <w:tc>
        <w:tcPr>
          <w:tcW w:w="4643" w:type="dxa"/>
        </w:tcPr>
        <w:p w:rsidR="00F346AD" w:rsidRDefault="00F346AD">
          <w:pPr>
            <w:pStyle w:val="Footer"/>
          </w:pPr>
          <w:r>
            <w:t>*Name/job title/telephone number/email address</w:t>
          </w:r>
        </w:p>
      </w:tc>
      <w:tc>
        <w:tcPr>
          <w:tcW w:w="4643" w:type="dxa"/>
        </w:tcPr>
        <w:p w:rsidR="00F346AD" w:rsidRDefault="00F346AD">
          <w:pPr>
            <w:pStyle w:val="Footer"/>
          </w:pPr>
          <w:r>
            <w:t>*Date of publication:</w:t>
          </w:r>
        </w:p>
      </w:tc>
    </w:tr>
    <w:tr w:rsidR="00F346AD" w:rsidTr="00221EB6">
      <w:tc>
        <w:tcPr>
          <w:tcW w:w="4643" w:type="dxa"/>
        </w:tcPr>
        <w:p w:rsidR="00F346AD" w:rsidRDefault="00F346AD">
          <w:pPr>
            <w:pStyle w:val="Footer"/>
          </w:pPr>
        </w:p>
      </w:tc>
      <w:tc>
        <w:tcPr>
          <w:tcW w:w="4643" w:type="dxa"/>
        </w:tcPr>
        <w:p w:rsidR="00F346AD" w:rsidRDefault="00F346AD">
          <w:pPr>
            <w:pStyle w:val="Footer"/>
          </w:pPr>
          <w:r>
            <w:t>*Review date: (3 months/6 months/12 months)</w:t>
          </w:r>
        </w:p>
      </w:tc>
    </w:tr>
    <w:tr w:rsidR="00F346AD" w:rsidTr="00221EB6">
      <w:tc>
        <w:tcPr>
          <w:tcW w:w="4643" w:type="dxa"/>
        </w:tcPr>
        <w:p w:rsidR="00F346AD" w:rsidRDefault="00F346AD">
          <w:pPr>
            <w:pStyle w:val="Footer"/>
          </w:pPr>
        </w:p>
      </w:tc>
      <w:tc>
        <w:tcPr>
          <w:tcW w:w="4643" w:type="dxa"/>
        </w:tcPr>
        <w:p w:rsidR="00F346AD" w:rsidRDefault="00F346AD">
          <w:pPr>
            <w:pStyle w:val="Footer"/>
          </w:pPr>
        </w:p>
      </w:tc>
    </w:tr>
  </w:tbl>
  <w:p w:rsidR="00F346AD" w:rsidRDefault="00F34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F5" w:rsidRDefault="00BB2CF5">
      <w:r>
        <w:separator/>
      </w:r>
    </w:p>
  </w:footnote>
  <w:footnote w:type="continuationSeparator" w:id="0">
    <w:p w:rsidR="00BB2CF5" w:rsidRDefault="00BB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AD" w:rsidRPr="008B1C86" w:rsidRDefault="00F346AD" w:rsidP="008B1C86">
    <w:pPr>
      <w:pStyle w:val="Header"/>
      <w:jc w:val="center"/>
      <w:rPr>
        <w:b/>
      </w:rPr>
    </w:pPr>
    <w:r w:rsidRPr="008B1C86">
      <w:rPr>
        <w:b/>
      </w:rPr>
      <w:t>Human Resources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AD" w:rsidRPr="00C048C9" w:rsidRDefault="00F346AD" w:rsidP="0020516F">
    <w:pPr>
      <w:jc w:val="center"/>
      <w:rPr>
        <w:b/>
        <w:bCs/>
      </w:rPr>
    </w:pPr>
    <w:r w:rsidRPr="00C048C9">
      <w:rPr>
        <w:b/>
        <w:bCs/>
      </w:rPr>
      <w:t>Human Resources Division</w:t>
    </w:r>
  </w:p>
  <w:tbl>
    <w:tblPr>
      <w:tblW w:w="0" w:type="auto"/>
      <w:tblBorders>
        <w:top w:val="single" w:sz="24" w:space="0" w:color="808080"/>
        <w:bottom w:val="single" w:sz="24" w:space="0" w:color="808080"/>
      </w:tblBorders>
      <w:tblLook w:val="0000" w:firstRow="0" w:lastRow="0" w:firstColumn="0" w:lastColumn="0" w:noHBand="0" w:noVBand="0"/>
    </w:tblPr>
    <w:tblGrid>
      <w:gridCol w:w="2358"/>
      <w:gridCol w:w="6884"/>
    </w:tblGrid>
    <w:tr w:rsidR="00F346AD">
      <w:tc>
        <w:tcPr>
          <w:tcW w:w="2358" w:type="dxa"/>
          <w:tcBorders>
            <w:top w:val="single" w:sz="24" w:space="0" w:color="808080"/>
            <w:bottom w:val="single" w:sz="24" w:space="0" w:color="808080"/>
          </w:tcBorders>
        </w:tcPr>
        <w:p w:rsidR="00F346AD" w:rsidRDefault="00FC6A9F">
          <w:pPr>
            <w:pStyle w:val="Header"/>
            <w:spacing w:before="120" w:after="120"/>
          </w:pPr>
          <w:r>
            <w:rPr>
              <w:rFonts w:cs="Arial"/>
              <w:b/>
              <w:noProof/>
              <w:lang w:eastAsia="en-GB"/>
            </w:rPr>
            <w:drawing>
              <wp:inline distT="0" distB="0" distL="0" distR="0" wp14:anchorId="70491C9B" wp14:editId="3FDB4A6A">
                <wp:extent cx="1104900" cy="8096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  <w:tcBorders>
            <w:top w:val="single" w:sz="24" w:space="0" w:color="808080"/>
            <w:bottom w:val="single" w:sz="24" w:space="0" w:color="808080"/>
          </w:tcBorders>
          <w:vAlign w:val="center"/>
        </w:tcPr>
        <w:p w:rsidR="00FC6A9F" w:rsidRDefault="00FC6A9F" w:rsidP="000C2EF0">
          <w:pPr>
            <w:pStyle w:val="Header"/>
            <w:rPr>
              <w:rFonts w:cs="Arial"/>
              <w:b/>
              <w:sz w:val="28"/>
              <w:szCs w:val="28"/>
            </w:rPr>
          </w:pPr>
        </w:p>
        <w:p w:rsidR="00F346AD" w:rsidRDefault="00FC6A9F" w:rsidP="000C2EF0">
          <w:pPr>
            <w:pStyle w:val="Head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Education Care and Health Services</w:t>
          </w:r>
        </w:p>
        <w:p w:rsidR="00FC6A9F" w:rsidRDefault="00FC6A9F" w:rsidP="000C2EF0">
          <w:pPr>
            <w:pStyle w:val="Head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Social Worker Fostering (Connected Persons)</w:t>
          </w:r>
        </w:p>
        <w:p w:rsidR="00F346AD" w:rsidRDefault="00FC6A9F" w:rsidP="00F01994">
          <w:pPr>
            <w:pStyle w:val="Header"/>
          </w:pPr>
          <w:r>
            <w:rPr>
              <w:rFonts w:cs="Arial"/>
              <w:b/>
              <w:sz w:val="28"/>
              <w:szCs w:val="28"/>
            </w:rPr>
            <w:t xml:space="preserve"> </w:t>
          </w:r>
        </w:p>
      </w:tc>
    </w:tr>
  </w:tbl>
  <w:p w:rsidR="00F346AD" w:rsidRDefault="00F34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4F5C"/>
    <w:multiLevelType w:val="hybridMultilevel"/>
    <w:tmpl w:val="89AC1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8A5"/>
    <w:multiLevelType w:val="hybridMultilevel"/>
    <w:tmpl w:val="C44C3C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D5417"/>
    <w:multiLevelType w:val="hybridMultilevel"/>
    <w:tmpl w:val="9F062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DB"/>
    <w:rsid w:val="00020B2D"/>
    <w:rsid w:val="0002529D"/>
    <w:rsid w:val="000C2EF0"/>
    <w:rsid w:val="00113D9A"/>
    <w:rsid w:val="00157D32"/>
    <w:rsid w:val="00190C54"/>
    <w:rsid w:val="001E223B"/>
    <w:rsid w:val="0020516F"/>
    <w:rsid w:val="00216B7A"/>
    <w:rsid w:val="00221EB6"/>
    <w:rsid w:val="0022435C"/>
    <w:rsid w:val="002464B5"/>
    <w:rsid w:val="00265B3F"/>
    <w:rsid w:val="002905A7"/>
    <w:rsid w:val="002C1F91"/>
    <w:rsid w:val="002E3EF5"/>
    <w:rsid w:val="00310474"/>
    <w:rsid w:val="00327E0E"/>
    <w:rsid w:val="00336D0B"/>
    <w:rsid w:val="00340ACB"/>
    <w:rsid w:val="00357EF6"/>
    <w:rsid w:val="00360514"/>
    <w:rsid w:val="003B1552"/>
    <w:rsid w:val="003F3423"/>
    <w:rsid w:val="00415770"/>
    <w:rsid w:val="0044200C"/>
    <w:rsid w:val="004478E5"/>
    <w:rsid w:val="00473499"/>
    <w:rsid w:val="0048602E"/>
    <w:rsid w:val="004909F2"/>
    <w:rsid w:val="0049107D"/>
    <w:rsid w:val="004F5300"/>
    <w:rsid w:val="00500BA1"/>
    <w:rsid w:val="00505B4A"/>
    <w:rsid w:val="0052369E"/>
    <w:rsid w:val="00536713"/>
    <w:rsid w:val="00557BCE"/>
    <w:rsid w:val="00595732"/>
    <w:rsid w:val="005E6593"/>
    <w:rsid w:val="00620017"/>
    <w:rsid w:val="00624461"/>
    <w:rsid w:val="00635EE5"/>
    <w:rsid w:val="006366DB"/>
    <w:rsid w:val="00661880"/>
    <w:rsid w:val="006A6666"/>
    <w:rsid w:val="006A7F06"/>
    <w:rsid w:val="006E1FED"/>
    <w:rsid w:val="006E6B15"/>
    <w:rsid w:val="00734B13"/>
    <w:rsid w:val="00735968"/>
    <w:rsid w:val="00757A25"/>
    <w:rsid w:val="00774018"/>
    <w:rsid w:val="00777B86"/>
    <w:rsid w:val="007C3854"/>
    <w:rsid w:val="007D3D34"/>
    <w:rsid w:val="00812C74"/>
    <w:rsid w:val="0086485C"/>
    <w:rsid w:val="008B19BB"/>
    <w:rsid w:val="008B1C86"/>
    <w:rsid w:val="00921049"/>
    <w:rsid w:val="00963ACF"/>
    <w:rsid w:val="00974A64"/>
    <w:rsid w:val="009A7C10"/>
    <w:rsid w:val="009C2E05"/>
    <w:rsid w:val="009C492B"/>
    <w:rsid w:val="009C5C69"/>
    <w:rsid w:val="009E664C"/>
    <w:rsid w:val="009F1C62"/>
    <w:rsid w:val="009F37B0"/>
    <w:rsid w:val="00A124F5"/>
    <w:rsid w:val="00A17A33"/>
    <w:rsid w:val="00A3443B"/>
    <w:rsid w:val="00A826BE"/>
    <w:rsid w:val="00A954C4"/>
    <w:rsid w:val="00B02AE9"/>
    <w:rsid w:val="00B078C5"/>
    <w:rsid w:val="00B221D6"/>
    <w:rsid w:val="00B348D9"/>
    <w:rsid w:val="00B44F91"/>
    <w:rsid w:val="00B557F9"/>
    <w:rsid w:val="00BA2F5F"/>
    <w:rsid w:val="00BB2CF5"/>
    <w:rsid w:val="00BC69FB"/>
    <w:rsid w:val="00BD58A2"/>
    <w:rsid w:val="00BF20CB"/>
    <w:rsid w:val="00BF2326"/>
    <w:rsid w:val="00C048C9"/>
    <w:rsid w:val="00C23243"/>
    <w:rsid w:val="00C26B64"/>
    <w:rsid w:val="00C41635"/>
    <w:rsid w:val="00C51E8A"/>
    <w:rsid w:val="00C561BF"/>
    <w:rsid w:val="00C64B85"/>
    <w:rsid w:val="00C663C2"/>
    <w:rsid w:val="00C66BF8"/>
    <w:rsid w:val="00C704AD"/>
    <w:rsid w:val="00CA3C90"/>
    <w:rsid w:val="00CB5100"/>
    <w:rsid w:val="00CC5909"/>
    <w:rsid w:val="00CE03C1"/>
    <w:rsid w:val="00D017C3"/>
    <w:rsid w:val="00D237F7"/>
    <w:rsid w:val="00D239A2"/>
    <w:rsid w:val="00D50644"/>
    <w:rsid w:val="00D6647A"/>
    <w:rsid w:val="00DB1E5E"/>
    <w:rsid w:val="00DB2808"/>
    <w:rsid w:val="00DF68AC"/>
    <w:rsid w:val="00E474BB"/>
    <w:rsid w:val="00E93295"/>
    <w:rsid w:val="00E93EEE"/>
    <w:rsid w:val="00EC0341"/>
    <w:rsid w:val="00EC4DC8"/>
    <w:rsid w:val="00ED7043"/>
    <w:rsid w:val="00EF287B"/>
    <w:rsid w:val="00F01994"/>
    <w:rsid w:val="00F03806"/>
    <w:rsid w:val="00F27567"/>
    <w:rsid w:val="00F346AD"/>
    <w:rsid w:val="00F40BE2"/>
    <w:rsid w:val="00FC6A9F"/>
    <w:rsid w:val="00FD799A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EF0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EF0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E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E0E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0C2EF0"/>
    <w:rPr>
      <w:rFonts w:ascii="Arial" w:hAnsi="Arial" w:cs="Times New Roman"/>
      <w:sz w:val="18"/>
    </w:rPr>
  </w:style>
  <w:style w:type="table" w:styleId="TableGrid">
    <w:name w:val="Table Grid"/>
    <w:basedOn w:val="TableNormal"/>
    <w:rsid w:val="002E3E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0C2EF0"/>
    <w:rPr>
      <w:rFonts w:ascii="Arial" w:hAnsi="Arial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next w:val="Normal"/>
    <w:link w:val="TitleChar"/>
    <w:qFormat/>
    <w:rsid w:val="000C2EF0"/>
    <w:pPr>
      <w:spacing w:before="240" w:after="60"/>
      <w:jc w:val="center"/>
      <w:outlineLvl w:val="0"/>
    </w:pPr>
    <w:rPr>
      <w:b/>
      <w:bCs/>
      <w:kern w:val="28"/>
      <w:sz w:val="28"/>
      <w:szCs w:val="32"/>
      <w:u w:val="single"/>
    </w:rPr>
  </w:style>
  <w:style w:type="character" w:customStyle="1" w:styleId="TitleChar">
    <w:name w:val="Title Char"/>
    <w:link w:val="Title"/>
    <w:locked/>
    <w:rsid w:val="000C2EF0"/>
    <w:rPr>
      <w:rFonts w:ascii="Arial" w:hAnsi="Arial" w:cs="Times New Roman"/>
      <w:b/>
      <w:bCs/>
      <w:kern w:val="28"/>
      <w:sz w:val="32"/>
      <w:szCs w:val="32"/>
      <w:u w:val="single"/>
      <w:lang w:val="x-none" w:eastAsia="en-US"/>
    </w:rPr>
  </w:style>
  <w:style w:type="paragraph" w:styleId="NoSpacing">
    <w:name w:val="No Spacing"/>
    <w:qFormat/>
    <w:rsid w:val="000C2EF0"/>
    <w:pPr>
      <w:jc w:val="both"/>
    </w:pPr>
    <w:rPr>
      <w:rFonts w:ascii="Arial" w:hAnsi="Arial"/>
      <w:sz w:val="24"/>
      <w:lang w:eastAsia="en-US"/>
    </w:rPr>
  </w:style>
  <w:style w:type="character" w:styleId="SubtleEmphasis">
    <w:name w:val="Subtle Emphasis"/>
    <w:qFormat/>
    <w:rsid w:val="000C2EF0"/>
    <w:rPr>
      <w:rFonts w:ascii="Arial" w:hAnsi="Arial" w:cs="Times New Roman"/>
      <w:i/>
      <w:iCs/>
      <w:color w:val="808080"/>
      <w:sz w:val="24"/>
    </w:rPr>
  </w:style>
  <w:style w:type="character" w:styleId="IntenseEmphasis">
    <w:name w:val="Intense Emphasis"/>
    <w:qFormat/>
    <w:rsid w:val="000C2EF0"/>
    <w:rPr>
      <w:rFonts w:ascii="Arial" w:hAnsi="Arial" w:cs="Times New Roman"/>
      <w:b/>
      <w:bCs/>
      <w:i/>
      <w:iCs/>
      <w:color w:val="4F81BD"/>
      <w:sz w:val="24"/>
    </w:rPr>
  </w:style>
  <w:style w:type="character" w:styleId="SubtleReference">
    <w:name w:val="Subtle Reference"/>
    <w:qFormat/>
    <w:rsid w:val="000C2EF0"/>
    <w:rPr>
      <w:rFonts w:ascii="Arial" w:hAnsi="Arial" w:cs="Times New Roman"/>
      <w:smallCaps/>
      <w:color w:val="C0504D"/>
      <w:sz w:val="24"/>
      <w:u w:val="single"/>
    </w:rPr>
  </w:style>
  <w:style w:type="character" w:styleId="IntenseReference">
    <w:name w:val="Intense Reference"/>
    <w:qFormat/>
    <w:rsid w:val="000C2EF0"/>
    <w:rPr>
      <w:rFonts w:ascii="Arial" w:hAnsi="Arial" w:cs="Times New Roman"/>
      <w:b/>
      <w:bCs/>
      <w:smallCaps/>
      <w:color w:val="C0504D"/>
      <w:spacing w:val="5"/>
      <w:sz w:val="24"/>
      <w:u w:val="single"/>
    </w:rPr>
  </w:style>
  <w:style w:type="paragraph" w:styleId="ListParagraph">
    <w:name w:val="List Paragraph"/>
    <w:basedOn w:val="Normal"/>
    <w:qFormat/>
    <w:rsid w:val="000C2EF0"/>
    <w:pPr>
      <w:ind w:left="720"/>
    </w:pPr>
  </w:style>
  <w:style w:type="character" w:styleId="Emphasis">
    <w:name w:val="Emphasis"/>
    <w:qFormat/>
    <w:rsid w:val="000C2EF0"/>
    <w:rPr>
      <w:rFonts w:ascii="Arial" w:hAnsi="Arial" w:cs="Times New Roman"/>
      <w:i/>
      <w:iCs/>
      <w:sz w:val="24"/>
    </w:rPr>
  </w:style>
  <w:style w:type="paragraph" w:customStyle="1" w:styleId="StyleLeft0cmHanging127cmCondensedby015pt">
    <w:name w:val="Style Left:  0 cm Hanging:  1.27 cm Condensed by  0.15 pt"/>
    <w:basedOn w:val="Normal"/>
    <w:rsid w:val="000C2EF0"/>
    <w:pPr>
      <w:ind w:left="720" w:hanging="720"/>
    </w:pPr>
    <w:rPr>
      <w:spacing w:val="-3"/>
    </w:rPr>
  </w:style>
  <w:style w:type="paragraph" w:styleId="IntenseQuote">
    <w:name w:val="Intense Quote"/>
    <w:basedOn w:val="Normal"/>
    <w:next w:val="Normal"/>
    <w:link w:val="IntenseQuoteChar"/>
    <w:qFormat/>
    <w:rsid w:val="00FD799A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"/>
    <w:locked/>
    <w:rsid w:val="00FD799A"/>
    <w:rPr>
      <w:rFonts w:ascii="Arial" w:eastAsia="Times New Roman" w:hAnsi="Arial" w:cs="Times New Roman"/>
      <w:b/>
      <w:bCs/>
      <w:i/>
      <w:iCs/>
      <w:color w:val="4F81BD"/>
      <w:lang w:val="x-none" w:eastAsia="en-US"/>
    </w:rPr>
  </w:style>
  <w:style w:type="paragraph" w:styleId="BalloonText">
    <w:name w:val="Balloon Text"/>
    <w:basedOn w:val="Normal"/>
    <w:link w:val="BalloonTextChar"/>
    <w:rsid w:val="008B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9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EF0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EF0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E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E0E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0C2EF0"/>
    <w:rPr>
      <w:rFonts w:ascii="Arial" w:hAnsi="Arial" w:cs="Times New Roman"/>
      <w:sz w:val="18"/>
    </w:rPr>
  </w:style>
  <w:style w:type="table" w:styleId="TableGrid">
    <w:name w:val="Table Grid"/>
    <w:basedOn w:val="TableNormal"/>
    <w:rsid w:val="002E3E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0C2EF0"/>
    <w:rPr>
      <w:rFonts w:ascii="Arial" w:hAnsi="Arial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next w:val="Normal"/>
    <w:link w:val="TitleChar"/>
    <w:qFormat/>
    <w:rsid w:val="000C2EF0"/>
    <w:pPr>
      <w:spacing w:before="240" w:after="60"/>
      <w:jc w:val="center"/>
      <w:outlineLvl w:val="0"/>
    </w:pPr>
    <w:rPr>
      <w:b/>
      <w:bCs/>
      <w:kern w:val="28"/>
      <w:sz w:val="28"/>
      <w:szCs w:val="32"/>
      <w:u w:val="single"/>
    </w:rPr>
  </w:style>
  <w:style w:type="character" w:customStyle="1" w:styleId="TitleChar">
    <w:name w:val="Title Char"/>
    <w:link w:val="Title"/>
    <w:locked/>
    <w:rsid w:val="000C2EF0"/>
    <w:rPr>
      <w:rFonts w:ascii="Arial" w:hAnsi="Arial" w:cs="Times New Roman"/>
      <w:b/>
      <w:bCs/>
      <w:kern w:val="28"/>
      <w:sz w:val="32"/>
      <w:szCs w:val="32"/>
      <w:u w:val="single"/>
      <w:lang w:val="x-none" w:eastAsia="en-US"/>
    </w:rPr>
  </w:style>
  <w:style w:type="paragraph" w:styleId="NoSpacing">
    <w:name w:val="No Spacing"/>
    <w:qFormat/>
    <w:rsid w:val="000C2EF0"/>
    <w:pPr>
      <w:jc w:val="both"/>
    </w:pPr>
    <w:rPr>
      <w:rFonts w:ascii="Arial" w:hAnsi="Arial"/>
      <w:sz w:val="24"/>
      <w:lang w:eastAsia="en-US"/>
    </w:rPr>
  </w:style>
  <w:style w:type="character" w:styleId="SubtleEmphasis">
    <w:name w:val="Subtle Emphasis"/>
    <w:qFormat/>
    <w:rsid w:val="000C2EF0"/>
    <w:rPr>
      <w:rFonts w:ascii="Arial" w:hAnsi="Arial" w:cs="Times New Roman"/>
      <w:i/>
      <w:iCs/>
      <w:color w:val="808080"/>
      <w:sz w:val="24"/>
    </w:rPr>
  </w:style>
  <w:style w:type="character" w:styleId="IntenseEmphasis">
    <w:name w:val="Intense Emphasis"/>
    <w:qFormat/>
    <w:rsid w:val="000C2EF0"/>
    <w:rPr>
      <w:rFonts w:ascii="Arial" w:hAnsi="Arial" w:cs="Times New Roman"/>
      <w:b/>
      <w:bCs/>
      <w:i/>
      <w:iCs/>
      <w:color w:val="4F81BD"/>
      <w:sz w:val="24"/>
    </w:rPr>
  </w:style>
  <w:style w:type="character" w:styleId="SubtleReference">
    <w:name w:val="Subtle Reference"/>
    <w:qFormat/>
    <w:rsid w:val="000C2EF0"/>
    <w:rPr>
      <w:rFonts w:ascii="Arial" w:hAnsi="Arial" w:cs="Times New Roman"/>
      <w:smallCaps/>
      <w:color w:val="C0504D"/>
      <w:sz w:val="24"/>
      <w:u w:val="single"/>
    </w:rPr>
  </w:style>
  <w:style w:type="character" w:styleId="IntenseReference">
    <w:name w:val="Intense Reference"/>
    <w:qFormat/>
    <w:rsid w:val="000C2EF0"/>
    <w:rPr>
      <w:rFonts w:ascii="Arial" w:hAnsi="Arial" w:cs="Times New Roman"/>
      <w:b/>
      <w:bCs/>
      <w:smallCaps/>
      <w:color w:val="C0504D"/>
      <w:spacing w:val="5"/>
      <w:sz w:val="24"/>
      <w:u w:val="single"/>
    </w:rPr>
  </w:style>
  <w:style w:type="paragraph" w:styleId="ListParagraph">
    <w:name w:val="List Paragraph"/>
    <w:basedOn w:val="Normal"/>
    <w:qFormat/>
    <w:rsid w:val="000C2EF0"/>
    <w:pPr>
      <w:ind w:left="720"/>
    </w:pPr>
  </w:style>
  <w:style w:type="character" w:styleId="Emphasis">
    <w:name w:val="Emphasis"/>
    <w:qFormat/>
    <w:rsid w:val="000C2EF0"/>
    <w:rPr>
      <w:rFonts w:ascii="Arial" w:hAnsi="Arial" w:cs="Times New Roman"/>
      <w:i/>
      <w:iCs/>
      <w:sz w:val="24"/>
    </w:rPr>
  </w:style>
  <w:style w:type="paragraph" w:customStyle="1" w:styleId="StyleLeft0cmHanging127cmCondensedby015pt">
    <w:name w:val="Style Left:  0 cm Hanging:  1.27 cm Condensed by  0.15 pt"/>
    <w:basedOn w:val="Normal"/>
    <w:rsid w:val="000C2EF0"/>
    <w:pPr>
      <w:ind w:left="720" w:hanging="720"/>
    </w:pPr>
    <w:rPr>
      <w:spacing w:val="-3"/>
    </w:rPr>
  </w:style>
  <w:style w:type="paragraph" w:styleId="IntenseQuote">
    <w:name w:val="Intense Quote"/>
    <w:basedOn w:val="Normal"/>
    <w:next w:val="Normal"/>
    <w:link w:val="IntenseQuoteChar"/>
    <w:qFormat/>
    <w:rsid w:val="00FD799A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"/>
    <w:locked/>
    <w:rsid w:val="00FD799A"/>
    <w:rPr>
      <w:rFonts w:ascii="Arial" w:eastAsia="Times New Roman" w:hAnsi="Arial" w:cs="Times New Roman"/>
      <w:b/>
      <w:bCs/>
      <w:i/>
      <w:iCs/>
      <w:color w:val="4F81BD"/>
      <w:lang w:val="x-none" w:eastAsia="en-US"/>
    </w:rPr>
  </w:style>
  <w:style w:type="paragraph" w:styleId="BalloonText">
    <w:name w:val="Balloon Text"/>
    <w:basedOn w:val="Normal"/>
    <w:link w:val="BalloonTextChar"/>
    <w:rsid w:val="008B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9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B HR Office Document" ma:contentTypeID="0x01010069C133C1DE8F4B59A3EE748145EEF48E003159479CA0472A4CB1B5807B7F166FD800E5F9D7343DCCAC4CB7CEC9264D8509D6" ma:contentTypeVersion="28" ma:contentTypeDescription="" ma:contentTypeScope="" ma:versionID="508db14d43655de6a894a1bb51a86ae2">
  <xsd:schema xmlns:xsd="http://www.w3.org/2001/XMLSchema" xmlns:p="http://schemas.microsoft.com/office/2006/metadata/properties" xmlns:ns1="http://schemas.microsoft.com/sharepoint/v3" xmlns:ns2="http://schemas.microsoft.com/sharepoint/v3/fields" xmlns:ns3="acce72b1-e17a-4751-bd37-676101d535a9" xmlns:ns4="68c2576b-680d-47c3-8b57-9a2da487053e" targetNamespace="http://schemas.microsoft.com/office/2006/metadata/properties" ma:root="true" ma:fieldsID="97805251ddf5fcf05a01a9533a66d517" ns1:_="" ns2:_="" ns3:_="" ns4:_="">
    <xsd:import namespace="http://schemas.microsoft.com/sharepoint/v3"/>
    <xsd:import namespace="http://schemas.microsoft.com/sharepoint/v3/fields"/>
    <xsd:import namespace="acce72b1-e17a-4751-bd37-676101d535a9"/>
    <xsd:import namespace="68c2576b-680d-47c3-8b57-9a2da487053e"/>
    <xsd:element name="properties">
      <xsd:complexType>
        <xsd:sequence>
          <xsd:element name="documentManagement">
            <xsd:complexType>
              <xsd:all>
                <xsd:element ref="ns1:LBBOfficeDocumentAuthor" minOccurs="0"/>
                <xsd:element ref="ns1:LBBOfficeDocumenReferenceDate"/>
                <xsd:element ref="ns1:LBBReviewDate" minOccurs="0"/>
                <xsd:element ref="ns1:LBBOfficeDocumentPurpose" minOccurs="0"/>
                <xsd:element ref="ns1:LBBOfficeDocumentKeywords" minOccurs="0"/>
                <xsd:element ref="ns1:LBBOfficeDocumentDrawer" minOccurs="0"/>
                <xsd:element ref="ns1:LBBOfficeDocumentFile" minOccurs="0"/>
                <xsd:element ref="ns2:LBBOfficeDocumentBusinessCategory" minOccurs="0"/>
                <xsd:element ref="ns2:LBBOfficeDocumentSensitivity" minOccurs="0"/>
                <xsd:element ref="ns2:LBBOfficeDocumentStatus"/>
                <xsd:element ref="ns1:LBBOfficeDocumentCat1" minOccurs="0"/>
                <xsd:element ref="ns1:LBBOfficeDocumentCat2" minOccurs="0"/>
                <xsd:element ref="ns3:HR_x0020_Page_x0020_Cat" minOccurs="0"/>
                <xsd:element ref="ns4:Display_x0020_Fil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BBOfficeDocumentAuthor" ma:index="2" nillable="true" ma:displayName="Author" ma:default="" ma:description="This will be the name of the person that created the original document if not the same as the creator." ma:internalName="LBBOfficeDocumentAuthor" ma:readOnly="false">
      <xsd:simpleType>
        <xsd:restriction base="dms:Text">
          <xsd:maxLength value="255"/>
        </xsd:restriction>
      </xsd:simpleType>
    </xsd:element>
    <xsd:element name="LBBOfficeDocumenReferenceDate" ma:index="3" ma:displayName="Reference Date" ma:default="[today]" ma:description="(dd/mm/yyyy) - This will be the original date of creation of the document / record if not the same as the date uploaded or created within SharePoint." ma:format="DateOnly" ma:internalName="LBBOfficeDocumenReferenceDate" ma:readOnly="false">
      <xsd:simpleType>
        <xsd:restriction base="dms:DateTime"/>
      </xsd:simpleType>
    </xsd:element>
    <xsd:element name="LBBReviewDate" ma:index="4" nillable="true" ma:displayName="Review Date" ma:default="" ma:description="(dd/mm/yyyy) - This is the date when the document should be assessed for continued accuracy/relevance." ma:format="DateOnly" ma:internalName="LBBReviewDate" ma:readOnly="false">
      <xsd:simpleType>
        <xsd:restriction base="dms:DateTime"/>
      </xsd:simpleType>
    </xsd:element>
    <xsd:element name="LBBOfficeDocumentPurpose" ma:index="5" nillable="true" ma:displayName="Purpose" ma:description="This will be an explanation of why the document was created and include a brief summary of the document." ma:internalName="LBBOfficeDocumentPurpose" ma:readOnly="false">
      <xsd:simpleType>
        <xsd:restriction base="dms:Note">
          <xsd:maxLength value="255"/>
        </xsd:restriction>
      </xsd:simpleType>
    </xsd:element>
    <xsd:element name="LBBOfficeDocumentKeywords" ma:index="6" nillable="true" ma:displayName="Keywords" ma:description="These words will be Bromley related terms that may/may not appear in the text of the document." ma:internalName="LBBOfficeDocumentKeywords">
      <xsd:simpleType>
        <xsd:restriction base="dms:Note"/>
      </xsd:simpleType>
    </xsd:element>
    <xsd:element name="LBBOfficeDocumentDrawer" ma:index="7" nillable="true" ma:displayName="Drawer" ma:description="Describe the name of the filing cabinet drawer that this document would be filed in (meeting minutes might be called project documentation)." ma:format="Dropdown" ma:internalName="LBBOfficeDocumentDrawer">
      <xsd:simpleType>
        <xsd:union memberTypes="dms:Text">
          <xsd:simpleType>
            <xsd:restriction base="dms:Choice">
              <xsd:enumeration value="ACS"/>
              <xsd:enumeration value="Advertising"/>
              <xsd:enumeration value="Allowances and Honoraria"/>
              <xsd:enumeration value="A-Z"/>
              <xsd:enumeration value="Benefits"/>
              <xsd:enumeration value="Car"/>
              <xsd:enumeration value="Consultation"/>
              <xsd:enumeration value="Core Brief"/>
              <xsd:enumeration value="Corporate Courses 2012"/>
              <xsd:enumeration value="Disability"/>
              <xsd:enumeration value="Discipline"/>
              <xsd:enumeration value="Employee Relations"/>
              <xsd:enumeration value="Equalities policy"/>
              <xsd:enumeration value="Equality Impact Assessment"/>
              <xsd:enumeration value="Filling a Vacancy"/>
              <xsd:enumeration value="Flexible Retirement"/>
              <xsd:enumeration value="Grievance"/>
              <xsd:enumeration value="Health and Safety"/>
              <xsd:enumeration value="Hours and Working Patterns"/>
              <xsd:enumeration value="HR Operational Services"/>
              <xsd:enumeration value="Induction"/>
              <xsd:enumeration value="Industrial Action"/>
              <xsd:enumeration value="Interviewing"/>
              <xsd:enumeration value="Job Descriptions"/>
              <xsd:enumeration value="Job Evaluation"/>
              <xsd:enumeration value="Learning and Development"/>
              <xsd:enumeration value="Managing Change in the Workforce"/>
              <xsd:enumeration value="Managing the posts in your team"/>
              <xsd:enumeration value="Mediation"/>
              <xsd:enumeration value="Pay"/>
              <xsd:enumeration value="Pension"/>
              <xsd:enumeration value="Performance Appraisal and Development scheme (PADs)"/>
              <xsd:enumeration value="Performance Management"/>
              <xsd:enumeration value="Performance Management Quick guides"/>
              <xsd:enumeration value="Person Specification"/>
              <xsd:enumeration value="Probation"/>
              <xsd:enumeration value="Raising Concerns"/>
              <xsd:enumeration value="REAL Benefits"/>
              <xsd:enumeration value="Recruitment"/>
              <xsd:enumeration value="Redeployment"/>
              <xsd:enumeration value="Redundancy"/>
              <xsd:enumeration value="Resignation"/>
              <xsd:enumeration value="Season Ticket Loans"/>
              <xsd:enumeration value="Secondment"/>
              <xsd:enumeration value="Sickness"/>
              <xsd:enumeration value="Single Equality Scheme"/>
              <xsd:enumeration value="Single Status"/>
              <xsd:enumeration value="Staff Side Secretary Election"/>
              <xsd:enumeration value="Travel and Subsistence"/>
            </xsd:restriction>
          </xsd:simpleType>
        </xsd:union>
      </xsd:simpleType>
    </xsd:element>
    <xsd:element name="LBBOfficeDocumentFile" ma:index="8" nillable="true" ma:displayName="File" ma:description="Enter the name written on the name tag for the divider in this filing cabinet drawer." ma:internalName="LBBOfficeDocumentFile">
      <xsd:simpleType>
        <xsd:restriction base="dms:Text">
          <xsd:maxLength value="35"/>
        </xsd:restriction>
      </xsd:simpleType>
    </xsd:element>
    <xsd:element name="LBBOfficeDocumentCat1" ma:index="12" nillable="true" ma:displayName="Cat 1" ma:description="This field is reserved for future corporate classification requirements" ma:internalName="LBBOfficeDocumentCat1">
      <xsd:simpleType>
        <xsd:restriction base="dms:Text">
          <xsd:maxLength value="30"/>
        </xsd:restriction>
      </xsd:simpleType>
    </xsd:element>
    <xsd:element name="LBBOfficeDocumentCat2" ma:index="13" nillable="true" ma:displayName="Cat 2" ma:description="This field is reserved for future corporate classification requirements" ma:internalName="LBBOfficeDocumentCat2">
      <xsd:simpleType>
        <xsd:restriction base="dms:Text">
          <xsd:maxLength value="30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LBBOfficeDocumentBusinessCategory" ma:index="9" nillable="true" ma:displayName="Business Category" ma:default="Other" ma:description="Select the business document type." ma:internalName="LBBOfficeDocumentBusinessCategory">
      <xsd:simpleType>
        <xsd:restriction base="dms:Choice">
          <xsd:enumeration value="Other"/>
          <xsd:enumeration value="Report"/>
          <xsd:enumeration value="Business Plan"/>
          <xsd:enumeration value="PID"/>
          <xsd:enumeration value="I &amp; E Plan"/>
          <xsd:enumeration value="Minutes"/>
          <xsd:enumeration value="Agenda"/>
          <xsd:enumeration value="Legal"/>
        </xsd:restriction>
      </xsd:simpleType>
    </xsd:element>
    <xsd:element name="LBBOfficeDocumentSensitivity" ma:index="10" nillable="true" ma:displayName="Sensitivity" ma:default="Unrestricted Internal" ma:description="Provides guidance on how content can be distributed." ma:internalName="LBBOfficeDocumentSensitivity">
      <xsd:simpleType>
        <xsd:restriction base="dms:Choice">
          <xsd:enumeration value="Unrestricted Internal"/>
          <xsd:enumeration value="Internal Restricted"/>
          <xsd:enumeration value="External Restricted"/>
          <xsd:enumeration value="Staff in Confidence"/>
          <xsd:enumeration value="Confidential"/>
          <xsd:enumeration value="Commercial in Confidence"/>
          <xsd:enumeration value="Secret"/>
        </xsd:restriction>
      </xsd:simpleType>
    </xsd:element>
    <xsd:element name="LBBOfficeDocumentStatus" ma:index="11" ma:displayName="Status" ma:default="Draft" ma:description="Please ensure this is the correct status for this document." ma:format="Dropdown" ma:internalName="LBBOfficeDocumentStatus" ma:readOnly="false">
      <xsd:simpleType>
        <xsd:restriction base="dms:Choice">
          <xsd:enumeration value="Draft"/>
          <xsd:enumeration value="Final"/>
          <xsd:enumeration value="Closed"/>
        </xsd:restriction>
      </xsd:simpleType>
    </xsd:element>
  </xsd:schema>
  <xsd:schema xmlns:xsd="http://www.w3.org/2001/XMLSchema" xmlns:dms="http://schemas.microsoft.com/office/2006/documentManagement/types" targetNamespace="acce72b1-e17a-4751-bd37-676101d535a9" elementFormDefault="qualified">
    <xsd:import namespace="http://schemas.microsoft.com/office/2006/documentManagement/types"/>
    <xsd:element name="HR_x0020_Page_x0020_Cat" ma:index="20" nillable="true" ma:displayName="HR Page Cat" ma:description="HR select Column to decide which page the documents display on." ma:internalName="HR_x0020_Page_x0020_Ca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 Care Services Training"/>
                    <xsd:enumeration value="Equality and Diversity"/>
                    <xsd:enumeration value="Form"/>
                    <xsd:enumeration value="HandS"/>
                    <xsd:enumeration value="Jobs in Bromley"/>
                    <xsd:enumeration value="New Directions"/>
                    <xsd:enumeration value="Safeguarding and Social Care Training"/>
                    <xsd:enumeration value="Staff Representation"/>
                    <xsd:enumeration value="Training for all"/>
                    <xsd:enumeration value="None (document to be 'linked to' not displayed)"/>
                    <xsd:enumeration value="Terms and Conditions"/>
                    <xsd:enumeration value="HR Information Policy and Procedur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8c2576b-680d-47c3-8b57-9a2da487053e" elementFormDefault="qualified">
    <xsd:import namespace="http://schemas.microsoft.com/office/2006/documentManagement/types"/>
    <xsd:element name="Display_x0020_Filter" ma:index="21" nillable="true" ma:displayName="Display Filter" ma:default="" ma:description="This field to be used when documents within the library are displayed or rolled-up to another location.  Terms entered here can be used in the selection criteria for roll-up web parts." ma:internalName="Display_x0020_Fil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ull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BOfficeDocumentKeywords xmlns="http://schemas.microsoft.com/sharepoint/v3" xsi:nil="true"/>
    <HR_x0020_Page_x0020_Cat xmlns="acce72b1-e17a-4751-bd37-676101d535a9"/>
    <LBBOfficeDocumentDrawer xmlns="http://schemas.microsoft.com/sharepoint/v3" xsi:nil="true"/>
    <LBBReviewDate xmlns="http://schemas.microsoft.com/sharepoint/v3" xsi:nil="true"/>
    <LBBOfficeDocumentStatus xmlns="http://schemas.microsoft.com/sharepoint/v3/fields">Draft</LBBOfficeDocumentStatus>
    <LBBOfficeDocumentFile xmlns="http://schemas.microsoft.com/sharepoint/v3" xsi:nil="true"/>
    <Display_x0020_Filter xmlns="68c2576b-680d-47c3-8b57-9a2da487053e" xsi:nil="true"/>
    <LBBOfficeDocumentAuthor xmlns="http://schemas.microsoft.com/sharepoint/v3" xsi:nil="true"/>
    <LBBOfficeDocumentSensitivity xmlns="http://schemas.microsoft.com/sharepoint/v3/fields">Unrestricted Internal</LBBOfficeDocumentSensitivity>
    <LBBOfficeDocumentCat2 xmlns="http://schemas.microsoft.com/sharepoint/v3" xsi:nil="true"/>
    <LBBOfficeDocumenReferenceDate xmlns="http://schemas.microsoft.com/sharepoint/v3">2014-11-12T08:47:14+00:00</LBBOfficeDocumenReferenceDate>
    <LBBOfficeDocumentCat1 xmlns="http://schemas.microsoft.com/sharepoint/v3" xsi:nil="true"/>
    <LBBOfficeDocumentPurpose xmlns="http://schemas.microsoft.com/sharepoint/v3" xsi:nil="true"/>
    <LBBOfficeDocumentBusinessCategory xmlns="http://schemas.microsoft.com/sharepoint/v3/fields">Other</LBBOfficeDocumentBusinessCategory>
  </documentManagement>
</p:properties>
</file>

<file path=customXml/itemProps1.xml><?xml version="1.0" encoding="utf-8"?>
<ds:datastoreItem xmlns:ds="http://schemas.openxmlformats.org/officeDocument/2006/customXml" ds:itemID="{8D005E5B-C1DF-4606-9DC4-1FA7B3FCFB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E18410-0CAF-4F2A-8324-79FC38EC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cce72b1-e17a-4751-bd37-676101d535a9"/>
    <ds:schemaRef ds:uri="68c2576b-680d-47c3-8b57-9a2da4870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F62205-2FFF-4C16-80F2-70F89DBC0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BBA8F-E40A-4E80-A05D-479DEE43BF53}">
  <ds:schemaRefs>
    <ds:schemaRef ds:uri="http://schemas.microsoft.com/office/2006/documentManagement/types"/>
    <ds:schemaRef ds:uri="http://purl.org/dc/dcmitype/"/>
    <ds:schemaRef ds:uri="acce72b1-e17a-4751-bd37-676101d535a9"/>
    <ds:schemaRef ds:uri="http://purl.org/dc/terms/"/>
    <ds:schemaRef ds:uri="http://purl.org/dc/elements/1.1/"/>
    <ds:schemaRef ds:uri="http://schemas.openxmlformats.org/package/2006/metadata/core-properties"/>
    <ds:schemaRef ds:uri="68c2576b-680d-47c3-8b57-9a2da487053e"/>
    <ds:schemaRef ds:uri="http://www.w3.org/XML/1998/namespace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Bromley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Lisa</dc:creator>
  <cp:lastModifiedBy>Jackson, Lisa</cp:lastModifiedBy>
  <cp:revision>2</cp:revision>
  <cp:lastPrinted>2015-07-03T09:44:00Z</cp:lastPrinted>
  <dcterms:created xsi:type="dcterms:W3CDTF">2017-10-09T14:05:00Z</dcterms:created>
  <dcterms:modified xsi:type="dcterms:W3CDTF">2017-10-09T14:05:00Z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LBB HR Office Document</vt:lpwstr>
  </property>
  <property fmtid="{D5CDD505-2E9C-101B-9397-08002B2CF9AE}" pid="3" name="LBBOfficeDocumentKeywords">
    <vt:lpwstr/>
  </property>
  <property fmtid="{D5CDD505-2E9C-101B-9397-08002B2CF9AE}" pid="4" name="HR Page Cat">
    <vt:lpwstr/>
  </property>
  <property fmtid="{D5CDD505-2E9C-101B-9397-08002B2CF9AE}" pid="5" name="LBBOfficeDocumentDrawer">
    <vt:lpwstr/>
  </property>
  <property fmtid="{D5CDD505-2E9C-101B-9397-08002B2CF9AE}" pid="6" name="LBBReviewDate">
    <vt:lpwstr/>
  </property>
  <property fmtid="{D5CDD505-2E9C-101B-9397-08002B2CF9AE}" pid="7" name="LBBOfficeDocumentStatus">
    <vt:lpwstr>Draft</vt:lpwstr>
  </property>
  <property fmtid="{D5CDD505-2E9C-101B-9397-08002B2CF9AE}" pid="8" name="LBBOfficeDocumentFile">
    <vt:lpwstr/>
  </property>
  <property fmtid="{D5CDD505-2E9C-101B-9397-08002B2CF9AE}" pid="9" name="Display Filter">
    <vt:lpwstr/>
  </property>
  <property fmtid="{D5CDD505-2E9C-101B-9397-08002B2CF9AE}" pid="10" name="LBBOfficeDocumentAuthor">
    <vt:lpwstr/>
  </property>
  <property fmtid="{D5CDD505-2E9C-101B-9397-08002B2CF9AE}" pid="11" name="LBBOfficeDocumentSensitivity">
    <vt:lpwstr>Unrestricted Internal</vt:lpwstr>
  </property>
  <property fmtid="{D5CDD505-2E9C-101B-9397-08002B2CF9AE}" pid="12" name="LBBOfficeDocumentCat2">
    <vt:lpwstr/>
  </property>
  <property fmtid="{D5CDD505-2E9C-101B-9397-08002B2CF9AE}" pid="13" name="LBBOfficeDocumenReferenceDate">
    <vt:lpwstr>2014-11-12T08:47:14Z</vt:lpwstr>
  </property>
  <property fmtid="{D5CDD505-2E9C-101B-9397-08002B2CF9AE}" pid="14" name="LBBOfficeDocumentCat1">
    <vt:lpwstr/>
  </property>
  <property fmtid="{D5CDD505-2E9C-101B-9397-08002B2CF9AE}" pid="15" name="LBBOfficeDocumentPurpose">
    <vt:lpwstr/>
  </property>
  <property fmtid="{D5CDD505-2E9C-101B-9397-08002B2CF9AE}" pid="16" name="LBBOfficeDocumentBusinessCategory">
    <vt:lpwstr>Other</vt:lpwstr>
  </property>
</Properties>
</file>