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5383"/>
        <w:gridCol w:w="4350"/>
      </w:tblGrid>
      <w:tr xmlns:wp14="http://schemas.microsoft.com/office/word/2010/wordml" w:rsidR="00075730" w:rsidTr="61BF4EBF" w14:paraId="7D6B3437" wp14:textId="77777777">
        <w:tblPrEx>
          <w:tblCellMar>
            <w:top w:w="0" w:type="dxa"/>
            <w:bottom w:w="0" w:type="dxa"/>
          </w:tblCellMar>
        </w:tblPrEx>
        <w:trPr>
          <w:cantSplit/>
          <w:trHeight w:val="432" w:hRule="exact"/>
        </w:trPr>
        <w:tc>
          <w:tcPr>
            <w:tcW w:w="5383" w:type="dxa"/>
            <w:tcMar/>
            <w:vAlign w:val="center"/>
          </w:tcPr>
          <w:p w:rsidR="00075730" w:rsidP="00405DF1" w:rsidRDefault="00075730" w14:paraId="6CEA217A" wp14:textId="77777777">
            <w:pPr>
              <w:tabs>
                <w:tab w:val="left" w:pos="1311"/>
              </w:tabs>
              <w:jc w:val="left"/>
              <w:rPr>
                <w:rFonts w:cs="Arial"/>
                <w:b/>
                <w:bCs/>
                <w:sz w:val="20"/>
              </w:rPr>
            </w:pPr>
            <w:r>
              <w:rPr>
                <w:rFonts w:cs="Arial"/>
                <w:b/>
                <w:bCs/>
                <w:sz w:val="20"/>
              </w:rPr>
              <w:t>Post Title:</w:t>
            </w:r>
            <w:r>
              <w:rPr>
                <w:rFonts w:cs="Arial"/>
                <w:b/>
                <w:bCs/>
                <w:sz w:val="20"/>
              </w:rPr>
              <w:tab/>
            </w:r>
            <w:r w:rsidR="00405DF1">
              <w:rPr>
                <w:rFonts w:cs="Arial"/>
                <w:bCs/>
                <w:sz w:val="22"/>
                <w:szCs w:val="22"/>
              </w:rPr>
              <w:t>Team</w:t>
            </w:r>
            <w:r w:rsidRPr="00357359" w:rsidR="00357359">
              <w:rPr>
                <w:rFonts w:cs="Arial"/>
                <w:bCs/>
                <w:sz w:val="22"/>
                <w:szCs w:val="22"/>
              </w:rPr>
              <w:t xml:space="preserve"> Manager</w:t>
            </w:r>
          </w:p>
        </w:tc>
        <w:tc>
          <w:tcPr>
            <w:tcW w:w="4350" w:type="dxa"/>
            <w:tcMar/>
            <w:vAlign w:val="center"/>
          </w:tcPr>
          <w:p w:rsidR="00075730" w:rsidP="00AE7946" w:rsidRDefault="00075730" w14:paraId="75E2D054" wp14:textId="77777777">
            <w:pPr>
              <w:tabs>
                <w:tab w:val="left" w:pos="1172"/>
              </w:tabs>
              <w:rPr>
                <w:rFonts w:cs="Arial"/>
                <w:b/>
                <w:sz w:val="20"/>
              </w:rPr>
            </w:pPr>
            <w:r>
              <w:rPr>
                <w:rFonts w:cs="Arial"/>
                <w:b/>
                <w:sz w:val="20"/>
              </w:rPr>
              <w:t>Grade:</w:t>
            </w:r>
            <w:r>
              <w:rPr>
                <w:rFonts w:cs="Arial"/>
                <w:b/>
                <w:sz w:val="20"/>
              </w:rPr>
              <w:tab/>
            </w:r>
            <w:r w:rsidRPr="00357359" w:rsidR="00357359">
              <w:rPr>
                <w:rFonts w:cs="Arial"/>
                <w:sz w:val="22"/>
                <w:szCs w:val="22"/>
              </w:rPr>
              <w:t>BR14</w:t>
            </w:r>
          </w:p>
        </w:tc>
      </w:tr>
      <w:tr xmlns:wp14="http://schemas.microsoft.com/office/word/2010/wordml" w:rsidR="00075730" w:rsidTr="61BF4EBF" w14:paraId="10478451" wp14:textId="77777777">
        <w:tblPrEx>
          <w:tblCellMar>
            <w:top w:w="0" w:type="dxa"/>
            <w:bottom w:w="0" w:type="dxa"/>
          </w:tblCellMar>
        </w:tblPrEx>
        <w:trPr>
          <w:cantSplit/>
          <w:trHeight w:val="597" w:hRule="exact"/>
        </w:trPr>
        <w:tc>
          <w:tcPr>
            <w:tcW w:w="5383" w:type="dxa"/>
            <w:tcMar/>
            <w:vAlign w:val="center"/>
          </w:tcPr>
          <w:p w:rsidR="00075730" w:rsidP="00C06391" w:rsidRDefault="00075730" w14:paraId="39BC3A6D" wp14:textId="77777777">
            <w:pPr>
              <w:tabs>
                <w:tab w:val="left" w:pos="1311"/>
              </w:tabs>
              <w:rPr>
                <w:rFonts w:cs="Arial"/>
                <w:b/>
                <w:sz w:val="20"/>
              </w:rPr>
            </w:pPr>
            <w:r>
              <w:rPr>
                <w:rFonts w:cs="Arial"/>
                <w:b/>
                <w:bCs/>
                <w:sz w:val="20"/>
              </w:rPr>
              <w:t>Department:</w:t>
            </w:r>
            <w:r>
              <w:rPr>
                <w:rFonts w:cs="Arial"/>
                <w:b/>
                <w:bCs/>
                <w:sz w:val="20"/>
              </w:rPr>
              <w:tab/>
            </w:r>
            <w:r w:rsidR="00422354">
              <w:rPr>
                <w:rFonts w:cs="Arial"/>
                <w:bCs/>
                <w:sz w:val="22"/>
                <w:szCs w:val="22"/>
              </w:rPr>
              <w:t xml:space="preserve">Education </w:t>
            </w:r>
            <w:r w:rsidR="00C06391">
              <w:rPr>
                <w:rFonts w:cs="Arial"/>
                <w:bCs/>
                <w:sz w:val="22"/>
                <w:szCs w:val="22"/>
              </w:rPr>
              <w:t>Care &amp; Health Services</w:t>
            </w:r>
          </w:p>
        </w:tc>
        <w:tc>
          <w:tcPr>
            <w:tcW w:w="4350" w:type="dxa"/>
            <w:tcMar/>
            <w:vAlign w:val="center"/>
          </w:tcPr>
          <w:p w:rsidR="00075730" w:rsidP="00357359" w:rsidRDefault="00075730" w14:paraId="1814E444" wp14:textId="77777777">
            <w:pPr>
              <w:tabs>
                <w:tab w:val="left" w:pos="1172"/>
              </w:tabs>
              <w:jc w:val="left"/>
              <w:rPr>
                <w:rFonts w:cs="Arial"/>
                <w:bCs/>
                <w:sz w:val="22"/>
                <w:szCs w:val="22"/>
              </w:rPr>
            </w:pPr>
            <w:r>
              <w:rPr>
                <w:rFonts w:cs="Arial"/>
                <w:b/>
                <w:bCs/>
                <w:sz w:val="20"/>
              </w:rPr>
              <w:t>Division/Section</w:t>
            </w:r>
            <w:r w:rsidR="00357359">
              <w:rPr>
                <w:rFonts w:cs="Arial"/>
                <w:b/>
                <w:bCs/>
                <w:sz w:val="20"/>
              </w:rPr>
              <w:t xml:space="preserve">: </w:t>
            </w:r>
            <w:r w:rsidR="00422354">
              <w:rPr>
                <w:rFonts w:cs="Arial"/>
                <w:bCs/>
                <w:sz w:val="22"/>
                <w:szCs w:val="22"/>
              </w:rPr>
              <w:t>Children’s Social Care</w:t>
            </w:r>
          </w:p>
          <w:p w:rsidR="00B1337A" w:rsidP="00357359" w:rsidRDefault="00B1337A" w14:paraId="672A6659" wp14:textId="77777777">
            <w:pPr>
              <w:tabs>
                <w:tab w:val="left" w:pos="1172"/>
              </w:tabs>
              <w:jc w:val="left"/>
              <w:rPr>
                <w:rFonts w:cs="Arial"/>
                <w:b/>
                <w:bCs/>
                <w:sz w:val="20"/>
              </w:rPr>
            </w:pPr>
          </w:p>
        </w:tc>
      </w:tr>
      <w:tr xmlns:wp14="http://schemas.microsoft.com/office/word/2010/wordml" w:rsidR="00075730" w:rsidTr="61BF4EBF" w14:paraId="291BA78C" wp14:textId="77777777">
        <w:tblPrEx>
          <w:tblCellMar>
            <w:top w:w="0" w:type="dxa"/>
            <w:bottom w:w="0" w:type="dxa"/>
          </w:tblCellMar>
        </w:tblPrEx>
        <w:trPr>
          <w:cantSplit/>
          <w:trHeight w:val="910" w:hRule="exact"/>
        </w:trPr>
        <w:tc>
          <w:tcPr>
            <w:tcW w:w="5383" w:type="dxa"/>
            <w:tcMar/>
            <w:vAlign w:val="center"/>
          </w:tcPr>
          <w:p w:rsidR="001A7F3F" w:rsidP="61BF4EBF" w:rsidRDefault="00075730" w14:paraId="57DA1939" wp14:textId="77777777" wp14:noSpellErr="1">
            <w:pPr>
              <w:tabs>
                <w:tab w:val="left" w:pos="1311"/>
              </w:tabs>
              <w:jc w:val="left"/>
              <w:rPr>
                <w:rFonts w:cs="Arial"/>
                <w:b w:val="1"/>
                <w:bCs w:val="1"/>
                <w:sz w:val="20"/>
                <w:szCs w:val="20"/>
              </w:rPr>
            </w:pPr>
            <w:r w:rsidRPr="61BF4EBF" w:rsidR="00075730">
              <w:rPr>
                <w:rFonts w:cs="Arial"/>
                <w:b w:val="1"/>
                <w:bCs w:val="1"/>
                <w:sz w:val="20"/>
                <w:szCs w:val="20"/>
              </w:rPr>
              <w:t>Post No:</w:t>
            </w:r>
            <w:r w:rsidRPr="61BF4EBF" w:rsidR="00CE5FCD">
              <w:rPr>
                <w:rFonts w:cs="Arial"/>
                <w:b w:val="1"/>
                <w:bCs w:val="1"/>
                <w:sz w:val="20"/>
                <w:szCs w:val="20"/>
              </w:rPr>
              <w:t xml:space="preserve">  </w:t>
            </w:r>
            <w:r w:rsidRPr="61BF4EBF" w:rsidR="00357359">
              <w:rPr>
                <w:rFonts w:cs="Arial"/>
                <w:color w:val="auto"/>
                <w:sz w:val="22"/>
                <w:szCs w:val="22"/>
              </w:rPr>
              <w:t>0000002640, 2680, 2630, 2657</w:t>
            </w:r>
          </w:p>
        </w:tc>
        <w:tc>
          <w:tcPr>
            <w:tcW w:w="4350" w:type="dxa"/>
            <w:tcMar/>
            <w:vAlign w:val="center"/>
          </w:tcPr>
          <w:p w:rsidR="00075730" w:rsidP="00357359" w:rsidRDefault="00075730" w14:paraId="690D0119" wp14:textId="77777777">
            <w:pPr>
              <w:tabs>
                <w:tab w:val="left" w:pos="1172"/>
              </w:tabs>
              <w:jc w:val="left"/>
              <w:rPr>
                <w:rFonts w:cs="Arial"/>
                <w:b/>
                <w:bCs/>
                <w:sz w:val="20"/>
              </w:rPr>
            </w:pPr>
            <w:r>
              <w:rPr>
                <w:rFonts w:cs="Arial"/>
                <w:b/>
                <w:bCs/>
                <w:sz w:val="20"/>
              </w:rPr>
              <w:t>Reports to:</w:t>
            </w:r>
            <w:r>
              <w:rPr>
                <w:rFonts w:cs="Arial"/>
                <w:b/>
                <w:bCs/>
                <w:sz w:val="20"/>
              </w:rPr>
              <w:tab/>
            </w:r>
            <w:r w:rsidRPr="00357359" w:rsidR="00357359">
              <w:rPr>
                <w:rFonts w:cs="Arial"/>
                <w:bCs/>
                <w:sz w:val="22"/>
                <w:szCs w:val="22"/>
              </w:rPr>
              <w:t>Group Manager</w:t>
            </w:r>
          </w:p>
        </w:tc>
      </w:tr>
    </w:tbl>
    <w:p xmlns:wp14="http://schemas.microsoft.com/office/word/2010/wordml" w:rsidR="00484E8C" w:rsidP="00484E8C" w:rsidRDefault="00484E8C" w14:paraId="0A37501D" wp14:textId="77777777">
      <w:pPr>
        <w:spacing w:line="100" w:lineRule="exact"/>
      </w:pPr>
    </w:p>
    <w:tbl>
      <w:tblPr>
        <w:tblW w:w="973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9733"/>
      </w:tblGrid>
      <w:tr xmlns:wp14="http://schemas.microsoft.com/office/word/2010/wordml" w:rsidR="00075730" w14:paraId="0C2E37C6" wp14:textId="77777777">
        <w:tblPrEx>
          <w:tblCellMar>
            <w:top w:w="0" w:type="dxa"/>
            <w:bottom w:w="0" w:type="dxa"/>
          </w:tblCellMar>
        </w:tblPrEx>
        <w:trPr>
          <w:trHeight w:val="1604"/>
        </w:trPr>
        <w:tc>
          <w:tcPr>
            <w:tcW w:w="9733" w:type="dxa"/>
          </w:tcPr>
          <w:p w:rsidR="00484E8C" w:rsidP="00484E8C" w:rsidRDefault="00075730" w14:paraId="11C53751" wp14:textId="77777777">
            <w:pPr>
              <w:tabs>
                <w:tab w:val="left" w:pos="3363"/>
              </w:tabs>
              <w:spacing w:line="360" w:lineRule="auto"/>
              <w:rPr>
                <w:rFonts w:cs="Arial"/>
                <w:b/>
                <w:bCs/>
                <w:sz w:val="20"/>
              </w:rPr>
            </w:pPr>
            <w:r>
              <w:rPr>
                <w:rFonts w:cs="Arial"/>
                <w:b/>
                <w:bCs/>
                <w:sz w:val="20"/>
              </w:rPr>
              <w:t xml:space="preserve">MAIN PURPOSE: </w:t>
            </w:r>
          </w:p>
          <w:p w:rsidRPr="00357359" w:rsidR="00357359" w:rsidP="00357359" w:rsidRDefault="00357359" w14:paraId="31116E4C" wp14:textId="77777777">
            <w:pPr>
              <w:jc w:val="left"/>
              <w:rPr>
                <w:rFonts w:cs="Arial"/>
                <w:sz w:val="22"/>
                <w:szCs w:val="22"/>
              </w:rPr>
            </w:pPr>
            <w:r w:rsidRPr="00357359">
              <w:rPr>
                <w:rFonts w:cs="Arial"/>
                <w:sz w:val="22"/>
                <w:szCs w:val="22"/>
              </w:rPr>
              <w:t>To discharge the authority’s responsibilities under the Children Act 1989 and other relevant legislation with respect to children in need, particularly those in need of protection and those looked after by the authority.</w:t>
            </w:r>
          </w:p>
          <w:p w:rsidRPr="00357359" w:rsidR="00357359" w:rsidP="00357359" w:rsidRDefault="00357359" w14:paraId="5DAB6C7B" wp14:textId="77777777">
            <w:pPr>
              <w:jc w:val="left"/>
              <w:rPr>
                <w:rFonts w:cs="Arial"/>
                <w:b/>
                <w:sz w:val="22"/>
                <w:szCs w:val="22"/>
              </w:rPr>
            </w:pPr>
          </w:p>
          <w:p w:rsidR="00075730" w:rsidP="00DD7397" w:rsidRDefault="00075730" w14:paraId="02EB378F" wp14:textId="77777777">
            <w:pPr>
              <w:rPr>
                <w:rFonts w:cs="Arial"/>
                <w:sz w:val="20"/>
              </w:rPr>
            </w:pPr>
          </w:p>
        </w:tc>
      </w:tr>
    </w:tbl>
    <w:p xmlns:wp14="http://schemas.microsoft.com/office/word/2010/wordml" w:rsidR="00484E8C" w:rsidP="00484E8C" w:rsidRDefault="00484E8C" w14:paraId="6A05A809" wp14:textId="77777777">
      <w:pPr>
        <w:spacing w:line="100" w:lineRule="exact"/>
      </w:pPr>
    </w:p>
    <w:tbl>
      <w:tblPr>
        <w:tblW w:w="973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9733"/>
      </w:tblGrid>
      <w:tr xmlns:wp14="http://schemas.microsoft.com/office/word/2010/wordml" w:rsidR="00075730" w14:paraId="6A0B6E09" wp14:textId="77777777">
        <w:tblPrEx>
          <w:tblCellMar>
            <w:top w:w="0" w:type="dxa"/>
            <w:bottom w:w="0" w:type="dxa"/>
          </w:tblCellMar>
        </w:tblPrEx>
        <w:tc>
          <w:tcPr>
            <w:tcW w:w="9733" w:type="dxa"/>
          </w:tcPr>
          <w:p w:rsidR="00484E8C" w:rsidP="00484E8C" w:rsidRDefault="00075730" w14:paraId="21CE0CE5" wp14:textId="77777777">
            <w:pPr>
              <w:spacing w:line="360" w:lineRule="auto"/>
              <w:rPr>
                <w:rFonts w:cs="Arial"/>
                <w:b/>
                <w:bCs/>
                <w:sz w:val="20"/>
              </w:rPr>
            </w:pPr>
            <w:r>
              <w:rPr>
                <w:rFonts w:cs="Arial"/>
                <w:b/>
                <w:bCs/>
                <w:sz w:val="20"/>
              </w:rPr>
              <w:t xml:space="preserve">SUMMARY OF RESPONSIBILITIES AND DUTIES: </w:t>
            </w:r>
          </w:p>
          <w:p w:rsidRPr="00357359" w:rsidR="00357359" w:rsidP="00357359" w:rsidRDefault="00357359" w14:paraId="41273F47" wp14:textId="77777777">
            <w:pPr>
              <w:widowControl w:val="0"/>
              <w:numPr>
                <w:ilvl w:val="0"/>
                <w:numId w:val="10"/>
              </w:numPr>
              <w:jc w:val="left"/>
              <w:rPr>
                <w:rFonts w:cs="Arial"/>
                <w:sz w:val="22"/>
                <w:szCs w:val="22"/>
              </w:rPr>
            </w:pPr>
            <w:r w:rsidRPr="00357359">
              <w:rPr>
                <w:rFonts w:cs="Arial"/>
                <w:sz w:val="22"/>
                <w:szCs w:val="22"/>
              </w:rPr>
              <w:t>With appropriate supervision, assess for and provide services to children in need within the framework of the appropriate legislation, regulations, departmental procedures and child care policy. This will include responsibility for a limited caseload of children and families where needs are particularly complex and problematic.</w:t>
            </w:r>
          </w:p>
          <w:p w:rsidRPr="00357359" w:rsidR="00357359" w:rsidP="00357359" w:rsidRDefault="00357359" w14:paraId="5A39BBE3" wp14:textId="77777777">
            <w:pPr>
              <w:jc w:val="left"/>
              <w:rPr>
                <w:rFonts w:cs="Arial"/>
                <w:sz w:val="22"/>
                <w:szCs w:val="22"/>
              </w:rPr>
            </w:pPr>
          </w:p>
          <w:p w:rsidRPr="00357359" w:rsidR="00357359" w:rsidP="00357359" w:rsidRDefault="00357359" w14:paraId="2C0C3939" wp14:textId="77777777">
            <w:pPr>
              <w:widowControl w:val="0"/>
              <w:numPr>
                <w:ilvl w:val="0"/>
                <w:numId w:val="10"/>
              </w:numPr>
              <w:jc w:val="left"/>
              <w:rPr>
                <w:rFonts w:cs="Arial"/>
                <w:sz w:val="22"/>
                <w:szCs w:val="22"/>
              </w:rPr>
            </w:pPr>
            <w:r w:rsidRPr="00357359">
              <w:rPr>
                <w:rFonts w:cs="Arial"/>
                <w:sz w:val="22"/>
                <w:szCs w:val="22"/>
              </w:rPr>
              <w:t>To follow and apply relevant internal policies and procedures in working with complex family situations and vulnerable children including children on the child protection register, children subject to legal proceedings and Looked After children.</w:t>
            </w:r>
          </w:p>
          <w:p w:rsidRPr="00357359" w:rsidR="00357359" w:rsidP="00357359" w:rsidRDefault="00357359" w14:paraId="41C8F396" wp14:textId="77777777">
            <w:pPr>
              <w:jc w:val="left"/>
              <w:rPr>
                <w:rFonts w:cs="Arial"/>
                <w:sz w:val="22"/>
                <w:szCs w:val="22"/>
              </w:rPr>
            </w:pPr>
          </w:p>
          <w:p w:rsidRPr="00357359" w:rsidR="00357359" w:rsidP="00357359" w:rsidRDefault="00357359" w14:paraId="52E2544F" wp14:textId="77777777">
            <w:pPr>
              <w:widowControl w:val="0"/>
              <w:numPr>
                <w:ilvl w:val="0"/>
                <w:numId w:val="10"/>
              </w:numPr>
              <w:jc w:val="left"/>
              <w:rPr>
                <w:rFonts w:cs="Arial"/>
                <w:sz w:val="22"/>
                <w:szCs w:val="22"/>
              </w:rPr>
            </w:pPr>
            <w:r w:rsidRPr="00357359">
              <w:rPr>
                <w:rFonts w:cs="Arial"/>
                <w:sz w:val="22"/>
                <w:szCs w:val="22"/>
              </w:rPr>
              <w:t>To ensure that services are efficiently and effectively provided, liaising as necessary with other divisions, Council Departments, N.H.S. trusts, schools, carers, voluntary and independent sector providers.</w:t>
            </w:r>
          </w:p>
          <w:p w:rsidRPr="00357359" w:rsidR="00357359" w:rsidP="00357359" w:rsidRDefault="00357359" w14:paraId="72A3D3EC" wp14:textId="77777777">
            <w:pPr>
              <w:jc w:val="left"/>
              <w:rPr>
                <w:rFonts w:cs="Arial"/>
                <w:sz w:val="22"/>
                <w:szCs w:val="22"/>
              </w:rPr>
            </w:pPr>
          </w:p>
          <w:p w:rsidRPr="00357359" w:rsidR="00357359" w:rsidP="00357359" w:rsidRDefault="00357359" w14:paraId="0B4B1264" wp14:textId="77777777">
            <w:pPr>
              <w:widowControl w:val="0"/>
              <w:numPr>
                <w:ilvl w:val="0"/>
                <w:numId w:val="10"/>
              </w:numPr>
              <w:jc w:val="left"/>
              <w:rPr>
                <w:rFonts w:cs="Arial"/>
                <w:sz w:val="22"/>
                <w:szCs w:val="22"/>
              </w:rPr>
            </w:pPr>
            <w:r w:rsidRPr="00357359">
              <w:rPr>
                <w:rFonts w:cs="Arial"/>
                <w:sz w:val="22"/>
                <w:szCs w:val="22"/>
              </w:rPr>
              <w:t>To maintain high standards of professional practice within their own workload and to promote and enhance such practice within the team and division, through the implementation of departmental quality assurance systems.</w:t>
            </w:r>
          </w:p>
          <w:p w:rsidRPr="00357359" w:rsidR="00357359" w:rsidP="00357359" w:rsidRDefault="00357359" w14:paraId="0D0B940D" wp14:textId="77777777">
            <w:pPr>
              <w:jc w:val="left"/>
              <w:rPr>
                <w:rFonts w:cs="Arial"/>
                <w:sz w:val="22"/>
                <w:szCs w:val="22"/>
              </w:rPr>
            </w:pPr>
          </w:p>
          <w:p w:rsidRPr="00357359" w:rsidR="00357359" w:rsidP="00357359" w:rsidRDefault="00357359" w14:paraId="576080DB" wp14:textId="77777777">
            <w:pPr>
              <w:widowControl w:val="0"/>
              <w:numPr>
                <w:ilvl w:val="0"/>
                <w:numId w:val="10"/>
              </w:numPr>
              <w:jc w:val="left"/>
              <w:rPr>
                <w:rFonts w:cs="Arial"/>
                <w:sz w:val="22"/>
                <w:szCs w:val="22"/>
              </w:rPr>
            </w:pPr>
            <w:r w:rsidRPr="00357359">
              <w:rPr>
                <w:rFonts w:cs="Arial"/>
                <w:sz w:val="22"/>
                <w:szCs w:val="22"/>
              </w:rPr>
              <w:t>All post holders are expected to maintain professional standards of practice and to work in accordance with the Departmental vision, values, procedures and managerial guidance.</w:t>
            </w:r>
          </w:p>
          <w:p w:rsidRPr="00357359" w:rsidR="00357359" w:rsidP="00357359" w:rsidRDefault="00357359" w14:paraId="0E27B00A" wp14:textId="77777777">
            <w:pPr>
              <w:jc w:val="left"/>
              <w:rPr>
                <w:rFonts w:cs="Arial"/>
                <w:sz w:val="22"/>
                <w:szCs w:val="22"/>
              </w:rPr>
            </w:pPr>
          </w:p>
          <w:p w:rsidRPr="00357359" w:rsidR="00357359" w:rsidP="00357359" w:rsidRDefault="00357359" w14:paraId="76850F27" wp14:textId="77777777">
            <w:pPr>
              <w:widowControl w:val="0"/>
              <w:numPr>
                <w:ilvl w:val="0"/>
                <w:numId w:val="10"/>
              </w:numPr>
              <w:jc w:val="left"/>
              <w:rPr>
                <w:rFonts w:cs="Arial"/>
                <w:sz w:val="22"/>
                <w:szCs w:val="22"/>
              </w:rPr>
            </w:pPr>
            <w:r w:rsidRPr="00357359">
              <w:rPr>
                <w:rFonts w:cs="Arial"/>
                <w:sz w:val="22"/>
                <w:szCs w:val="22"/>
              </w:rPr>
              <w:t>To supervise a number of professional staff within the team in line with relevant internal procedures on supervision, training and personal developments</w:t>
            </w:r>
          </w:p>
          <w:p w:rsidRPr="00357359" w:rsidR="00357359" w:rsidP="00357359" w:rsidRDefault="00357359" w14:paraId="60061E4C" wp14:textId="77777777">
            <w:pPr>
              <w:jc w:val="left"/>
              <w:rPr>
                <w:rFonts w:cs="Arial"/>
                <w:sz w:val="22"/>
                <w:szCs w:val="22"/>
              </w:rPr>
            </w:pPr>
          </w:p>
          <w:p w:rsidRPr="00357359" w:rsidR="00357359" w:rsidP="00357359" w:rsidRDefault="00357359" w14:paraId="795D40D9" wp14:textId="77777777">
            <w:pPr>
              <w:widowControl w:val="0"/>
              <w:numPr>
                <w:ilvl w:val="0"/>
                <w:numId w:val="10"/>
              </w:numPr>
              <w:jc w:val="left"/>
              <w:rPr>
                <w:rFonts w:cs="Arial"/>
                <w:sz w:val="22"/>
                <w:szCs w:val="22"/>
              </w:rPr>
            </w:pPr>
            <w:r w:rsidRPr="00357359">
              <w:rPr>
                <w:rFonts w:cs="Arial"/>
                <w:sz w:val="22"/>
                <w:szCs w:val="22"/>
              </w:rPr>
              <w:t>To deputize for the group manager where required, this will include responsibility for managing duty in his / her absence, allocating priority work and providing support and guidance to other team members in their absence.</w:t>
            </w:r>
          </w:p>
          <w:p w:rsidRPr="00357359" w:rsidR="00357359" w:rsidP="00357359" w:rsidRDefault="00357359" w14:paraId="44EAFD9C" wp14:textId="77777777">
            <w:pPr>
              <w:jc w:val="left"/>
              <w:rPr>
                <w:rFonts w:cs="Arial"/>
                <w:sz w:val="22"/>
                <w:szCs w:val="22"/>
              </w:rPr>
            </w:pPr>
          </w:p>
          <w:p w:rsidRPr="00357359" w:rsidR="00357359" w:rsidP="00357359" w:rsidRDefault="00357359" w14:paraId="4315BF72" wp14:textId="77777777">
            <w:pPr>
              <w:widowControl w:val="0"/>
              <w:numPr>
                <w:ilvl w:val="0"/>
                <w:numId w:val="10"/>
              </w:numPr>
              <w:jc w:val="left"/>
              <w:rPr>
                <w:rFonts w:cs="Arial"/>
                <w:sz w:val="22"/>
                <w:szCs w:val="22"/>
              </w:rPr>
            </w:pPr>
            <w:r w:rsidRPr="00357359">
              <w:rPr>
                <w:rFonts w:cs="Arial"/>
                <w:sz w:val="22"/>
                <w:szCs w:val="22"/>
              </w:rPr>
              <w:t>To chair as appropriate a range of professional, statutory and interagency meetings including Children in need meetings, child care reviews and permanency meetings.</w:t>
            </w:r>
          </w:p>
          <w:p w:rsidRPr="00357359" w:rsidR="00357359" w:rsidP="00357359" w:rsidRDefault="00357359" w14:paraId="4B94D5A5" wp14:textId="77777777">
            <w:pPr>
              <w:jc w:val="left"/>
              <w:rPr>
                <w:rFonts w:cs="Arial"/>
                <w:sz w:val="22"/>
                <w:szCs w:val="22"/>
              </w:rPr>
            </w:pPr>
            <w:r w:rsidRPr="00357359">
              <w:rPr>
                <w:rFonts w:cs="Arial"/>
                <w:sz w:val="22"/>
                <w:szCs w:val="22"/>
              </w:rPr>
              <w:br w:type="page"/>
            </w:r>
          </w:p>
          <w:p w:rsidRPr="00357359" w:rsidR="00357359" w:rsidP="00357359" w:rsidRDefault="00357359" w14:paraId="713B48FA" wp14:textId="77777777">
            <w:pPr>
              <w:widowControl w:val="0"/>
              <w:numPr>
                <w:ilvl w:val="0"/>
                <w:numId w:val="10"/>
              </w:numPr>
              <w:jc w:val="left"/>
              <w:rPr>
                <w:rFonts w:cs="Arial"/>
                <w:sz w:val="22"/>
                <w:szCs w:val="22"/>
              </w:rPr>
            </w:pPr>
            <w:r w:rsidRPr="00357359">
              <w:rPr>
                <w:rFonts w:cs="Arial"/>
                <w:sz w:val="22"/>
                <w:szCs w:val="22"/>
              </w:rPr>
              <w:t>To make recommendations to the Group Manager (or other budget holder as appropriate) regarding the use of budgets to support care plans and to use delegated budgetary powers as appropriate within financial regulations.</w:t>
            </w:r>
          </w:p>
          <w:p w:rsidRPr="00357359" w:rsidR="00357359" w:rsidP="00357359" w:rsidRDefault="00357359" w14:paraId="3DEEC669" wp14:textId="77777777">
            <w:pPr>
              <w:jc w:val="left"/>
              <w:rPr>
                <w:rFonts w:cs="Arial"/>
                <w:sz w:val="22"/>
                <w:szCs w:val="22"/>
              </w:rPr>
            </w:pPr>
          </w:p>
          <w:p w:rsidRPr="00357359" w:rsidR="00357359" w:rsidP="00357359" w:rsidRDefault="00357359" w14:paraId="42BA5C65" wp14:textId="77777777">
            <w:pPr>
              <w:widowControl w:val="0"/>
              <w:numPr>
                <w:ilvl w:val="0"/>
                <w:numId w:val="10"/>
              </w:numPr>
              <w:jc w:val="left"/>
              <w:rPr>
                <w:rFonts w:cs="Arial"/>
                <w:sz w:val="22"/>
                <w:szCs w:val="22"/>
              </w:rPr>
            </w:pPr>
            <w:r w:rsidRPr="00357359">
              <w:rPr>
                <w:rFonts w:cs="Arial"/>
                <w:sz w:val="22"/>
                <w:szCs w:val="22"/>
              </w:rPr>
              <w:t>To undertake appropriate training and to maintain a knowledge of changes to departmental procedure, legislation and regulations and of developments in professional practice.</w:t>
            </w:r>
          </w:p>
          <w:p w:rsidRPr="00357359" w:rsidR="00357359" w:rsidP="00357359" w:rsidRDefault="00357359" w14:paraId="3656B9AB" wp14:textId="77777777">
            <w:pPr>
              <w:jc w:val="left"/>
              <w:rPr>
                <w:rFonts w:cs="Arial"/>
                <w:sz w:val="22"/>
                <w:szCs w:val="22"/>
              </w:rPr>
            </w:pPr>
          </w:p>
          <w:p w:rsidRPr="00357359" w:rsidR="00357359" w:rsidP="00357359" w:rsidRDefault="00357359" w14:paraId="008AC47F" wp14:textId="77777777">
            <w:pPr>
              <w:widowControl w:val="0"/>
              <w:numPr>
                <w:ilvl w:val="0"/>
                <w:numId w:val="10"/>
              </w:numPr>
              <w:jc w:val="left"/>
              <w:rPr>
                <w:rFonts w:cs="Arial"/>
                <w:sz w:val="22"/>
                <w:szCs w:val="22"/>
              </w:rPr>
            </w:pPr>
            <w:r w:rsidRPr="00357359">
              <w:rPr>
                <w:rFonts w:cs="Arial"/>
                <w:sz w:val="22"/>
                <w:szCs w:val="22"/>
              </w:rPr>
              <w:t>To take responsibility within the team for the development of practice; to contribute to training; to have liaison responsibilities and to represent the team on working parties and other bodies as required.</w:t>
            </w:r>
          </w:p>
          <w:p w:rsidRPr="00357359" w:rsidR="00357359" w:rsidP="00357359" w:rsidRDefault="00357359" w14:paraId="45FB0818" wp14:textId="77777777">
            <w:pPr>
              <w:jc w:val="left"/>
              <w:rPr>
                <w:rFonts w:cs="Arial"/>
                <w:sz w:val="22"/>
                <w:szCs w:val="22"/>
              </w:rPr>
            </w:pPr>
          </w:p>
          <w:p w:rsidRPr="00357359" w:rsidR="00357359" w:rsidP="00357359" w:rsidRDefault="00357359" w14:paraId="73A87FCE" wp14:textId="77777777">
            <w:pPr>
              <w:widowControl w:val="0"/>
              <w:numPr>
                <w:ilvl w:val="0"/>
                <w:numId w:val="10"/>
              </w:numPr>
              <w:jc w:val="left"/>
              <w:rPr>
                <w:rFonts w:cs="Arial"/>
                <w:sz w:val="22"/>
                <w:szCs w:val="22"/>
              </w:rPr>
            </w:pPr>
            <w:r w:rsidRPr="00357359">
              <w:rPr>
                <w:rFonts w:cs="Arial"/>
                <w:sz w:val="22"/>
                <w:szCs w:val="22"/>
              </w:rPr>
              <w:t>To promote Equal Opportunities and anti-discriminatory practice in all areas of work within and outside the Council, in line with legislation and Council policy.</w:t>
            </w:r>
          </w:p>
          <w:p w:rsidRPr="00357359" w:rsidR="00357359" w:rsidP="00357359" w:rsidRDefault="00357359" w14:paraId="049F31CB" wp14:textId="77777777">
            <w:pPr>
              <w:jc w:val="left"/>
              <w:rPr>
                <w:rFonts w:cs="Arial"/>
                <w:sz w:val="22"/>
                <w:szCs w:val="22"/>
              </w:rPr>
            </w:pPr>
          </w:p>
          <w:p w:rsidRPr="00357359" w:rsidR="00357359" w:rsidP="00357359" w:rsidRDefault="00357359" w14:paraId="1242AADD" wp14:textId="77777777">
            <w:pPr>
              <w:widowControl w:val="0"/>
              <w:numPr>
                <w:ilvl w:val="0"/>
                <w:numId w:val="10"/>
              </w:numPr>
              <w:jc w:val="left"/>
              <w:rPr>
                <w:rFonts w:cs="Arial"/>
                <w:sz w:val="22"/>
                <w:szCs w:val="22"/>
              </w:rPr>
            </w:pPr>
            <w:r w:rsidRPr="00357359">
              <w:rPr>
                <w:rFonts w:cs="Arial"/>
                <w:sz w:val="22"/>
                <w:szCs w:val="22"/>
              </w:rPr>
              <w:t>To undertake any other duties as may be required commensurate with the grading of the post in order to meet the changing needs of the service.</w:t>
            </w:r>
          </w:p>
          <w:p w:rsidRPr="00357359" w:rsidR="00357359" w:rsidP="00357359" w:rsidRDefault="00357359" w14:paraId="53128261" wp14:textId="77777777">
            <w:pPr>
              <w:jc w:val="left"/>
              <w:rPr>
                <w:rFonts w:cs="Arial"/>
                <w:sz w:val="22"/>
                <w:szCs w:val="22"/>
              </w:rPr>
            </w:pPr>
          </w:p>
          <w:p w:rsidRPr="00357359" w:rsidR="00357359" w:rsidP="00357359" w:rsidRDefault="00357359" w14:paraId="5F702530" wp14:textId="77777777">
            <w:pPr>
              <w:widowControl w:val="0"/>
              <w:numPr>
                <w:ilvl w:val="0"/>
                <w:numId w:val="10"/>
              </w:numPr>
              <w:jc w:val="left"/>
              <w:rPr>
                <w:sz w:val="22"/>
                <w:szCs w:val="22"/>
              </w:rPr>
            </w:pPr>
            <w:r w:rsidRPr="00357359">
              <w:rPr>
                <w:rFonts w:cs="Arial"/>
                <w:sz w:val="22"/>
                <w:szCs w:val="22"/>
              </w:rPr>
              <w:t>To support the Group Manager to ensure that departmental objectives and targets are met.</w:t>
            </w:r>
          </w:p>
          <w:p w:rsidR="00357359" w:rsidP="00357359" w:rsidRDefault="00357359" w14:paraId="62486C05" wp14:textId="77777777">
            <w:pPr>
              <w:widowControl w:val="0"/>
              <w:jc w:val="left"/>
              <w:rPr>
                <w:sz w:val="22"/>
                <w:szCs w:val="22"/>
              </w:rPr>
            </w:pPr>
          </w:p>
          <w:p w:rsidRPr="00DD7397" w:rsidR="00DD7397" w:rsidP="00357359" w:rsidRDefault="00DD7397" w14:paraId="5B52077E" wp14:textId="77777777">
            <w:pPr>
              <w:widowControl w:val="0"/>
              <w:numPr>
                <w:ilvl w:val="0"/>
                <w:numId w:val="10"/>
              </w:numPr>
              <w:jc w:val="left"/>
              <w:rPr>
                <w:sz w:val="22"/>
                <w:szCs w:val="22"/>
              </w:rPr>
            </w:pPr>
            <w:r>
              <w:rPr>
                <w:sz w:val="22"/>
                <w:szCs w:val="22"/>
              </w:rPr>
              <w:t>U</w:t>
            </w:r>
            <w:r w:rsidRPr="00DD7397">
              <w:rPr>
                <w:sz w:val="22"/>
                <w:szCs w:val="22"/>
              </w:rPr>
              <w:t>ndertake any other duties commensurate with the level of the post, as required to ensure the efficient and effective running of the Department / Section.</w:t>
            </w:r>
          </w:p>
          <w:p w:rsidR="00075730" w:rsidP="009F60DC" w:rsidRDefault="00075730" w14:paraId="4101652C" wp14:textId="77777777">
            <w:pPr>
              <w:ind w:left="720" w:hanging="720"/>
              <w:jc w:val="left"/>
              <w:rPr>
                <w:rFonts w:cs="Arial"/>
                <w:b/>
                <w:bCs/>
                <w:sz w:val="20"/>
              </w:rPr>
            </w:pPr>
          </w:p>
        </w:tc>
      </w:tr>
    </w:tbl>
    <w:p xmlns:wp14="http://schemas.microsoft.com/office/word/2010/wordml" w:rsidR="00484E8C" w:rsidP="00484E8C" w:rsidRDefault="00484E8C" w14:paraId="4B99056E" wp14:textId="77777777">
      <w:pPr>
        <w:spacing w:line="100" w:lineRule="exact"/>
      </w:pPr>
    </w:p>
    <w:tbl>
      <w:tblPr>
        <w:tblW w:w="973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9733"/>
      </w:tblGrid>
      <w:tr xmlns:wp14="http://schemas.microsoft.com/office/word/2010/wordml" w:rsidR="00075730" w14:paraId="2604E3B4" wp14:textId="77777777">
        <w:tblPrEx>
          <w:tblCellMar>
            <w:top w:w="0" w:type="dxa"/>
            <w:bottom w:w="0" w:type="dxa"/>
          </w:tblCellMar>
        </w:tblPrEx>
        <w:trPr>
          <w:cantSplit/>
        </w:trPr>
        <w:tc>
          <w:tcPr>
            <w:tcW w:w="9733" w:type="dxa"/>
          </w:tcPr>
          <w:p w:rsidR="00075730" w:rsidP="00484E8C" w:rsidRDefault="00075730" w14:paraId="69E22162" wp14:textId="77777777">
            <w:pPr>
              <w:tabs>
                <w:tab w:val="left" w:pos="3363"/>
              </w:tabs>
              <w:spacing w:line="360" w:lineRule="auto"/>
              <w:rPr>
                <w:rFonts w:cs="Arial"/>
                <w:sz w:val="20"/>
              </w:rPr>
            </w:pPr>
            <w:r>
              <w:rPr>
                <w:rFonts w:cs="Arial"/>
                <w:b/>
                <w:bCs/>
                <w:sz w:val="20"/>
              </w:rPr>
              <w:t>CONTACTS AND RELATIONSHIPS:</w:t>
            </w:r>
            <w:r>
              <w:rPr>
                <w:rFonts w:cs="Arial"/>
                <w:sz w:val="20"/>
              </w:rPr>
              <w:t xml:space="preserve"> </w:t>
            </w:r>
          </w:p>
          <w:p w:rsidR="00484E8C" w:rsidP="00AE7946" w:rsidRDefault="00484E8C" w14:paraId="1299C43A" wp14:textId="77777777">
            <w:pPr>
              <w:tabs>
                <w:tab w:val="left" w:pos="3363"/>
              </w:tabs>
              <w:rPr>
                <w:rFonts w:cs="Arial"/>
                <w:sz w:val="20"/>
              </w:rPr>
            </w:pPr>
          </w:p>
          <w:p w:rsidR="00075730" w:rsidP="00AE7946" w:rsidRDefault="00075730" w14:paraId="4DDBEF00" wp14:textId="77777777">
            <w:pPr>
              <w:tabs>
                <w:tab w:val="left" w:pos="3363"/>
              </w:tabs>
              <w:rPr>
                <w:rFonts w:cs="Arial"/>
                <w:b/>
                <w:bCs/>
                <w:sz w:val="20"/>
              </w:rPr>
            </w:pPr>
          </w:p>
        </w:tc>
      </w:tr>
    </w:tbl>
    <w:p xmlns:wp14="http://schemas.microsoft.com/office/word/2010/wordml" w:rsidR="00484E8C" w:rsidP="00484E8C" w:rsidRDefault="00484E8C" w14:paraId="3461D779" wp14:textId="77777777">
      <w:pPr>
        <w:spacing w:line="100" w:lineRule="exact"/>
      </w:pPr>
    </w:p>
    <w:tbl>
      <w:tblPr>
        <w:tblW w:w="973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9733"/>
      </w:tblGrid>
      <w:tr xmlns:wp14="http://schemas.microsoft.com/office/word/2010/wordml" w:rsidR="00075730" w14:paraId="0E1AAAF1" wp14:textId="77777777">
        <w:tblPrEx>
          <w:tblCellMar>
            <w:top w:w="0" w:type="dxa"/>
            <w:bottom w:w="0" w:type="dxa"/>
          </w:tblCellMar>
        </w:tblPrEx>
        <w:trPr>
          <w:cantSplit/>
        </w:trPr>
        <w:tc>
          <w:tcPr>
            <w:tcW w:w="9733" w:type="dxa"/>
          </w:tcPr>
          <w:p w:rsidR="00075730" w:rsidP="00484E8C" w:rsidRDefault="00075730" w14:paraId="0F30C4B7" wp14:textId="77777777">
            <w:pPr>
              <w:tabs>
                <w:tab w:val="left" w:pos="3363"/>
              </w:tabs>
              <w:spacing w:line="360" w:lineRule="auto"/>
              <w:rPr>
                <w:rFonts w:cs="Arial"/>
                <w:sz w:val="20"/>
              </w:rPr>
            </w:pPr>
            <w:r>
              <w:rPr>
                <w:rFonts w:cs="Arial"/>
                <w:b/>
                <w:bCs/>
                <w:sz w:val="20"/>
              </w:rPr>
              <w:t>MANAGEMENT AND LEADERSHIP:</w:t>
            </w:r>
            <w:r>
              <w:rPr>
                <w:rFonts w:cs="Arial"/>
                <w:sz w:val="20"/>
              </w:rPr>
              <w:t xml:space="preserve"> </w:t>
            </w:r>
          </w:p>
          <w:p w:rsidR="00484E8C" w:rsidP="00AE7946" w:rsidRDefault="00484E8C" w14:paraId="3CF2D8B6" wp14:textId="77777777">
            <w:pPr>
              <w:tabs>
                <w:tab w:val="left" w:pos="3363"/>
              </w:tabs>
              <w:rPr>
                <w:rFonts w:cs="Arial"/>
                <w:sz w:val="20"/>
              </w:rPr>
            </w:pPr>
          </w:p>
          <w:p w:rsidR="00075730" w:rsidP="00AE7946" w:rsidRDefault="00075730" w14:paraId="0FB78278" wp14:textId="77777777">
            <w:pPr>
              <w:tabs>
                <w:tab w:val="left" w:pos="3363"/>
              </w:tabs>
              <w:rPr>
                <w:rFonts w:cs="Arial"/>
                <w:b/>
                <w:bCs/>
                <w:sz w:val="20"/>
              </w:rPr>
            </w:pPr>
          </w:p>
        </w:tc>
      </w:tr>
    </w:tbl>
    <w:p xmlns:wp14="http://schemas.microsoft.com/office/word/2010/wordml" w:rsidR="00484E8C" w:rsidP="00484E8C" w:rsidRDefault="00484E8C" w14:paraId="1FC39945" wp14:textId="77777777">
      <w:pPr>
        <w:spacing w:line="100" w:lineRule="exact"/>
      </w:pPr>
    </w:p>
    <w:tbl>
      <w:tblPr>
        <w:tblW w:w="973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9733"/>
      </w:tblGrid>
      <w:tr xmlns:wp14="http://schemas.microsoft.com/office/word/2010/wordml" w:rsidR="00075730" w14:paraId="4957AE40" wp14:textId="77777777">
        <w:tblPrEx>
          <w:tblCellMar>
            <w:top w:w="0" w:type="dxa"/>
            <w:bottom w:w="0" w:type="dxa"/>
          </w:tblCellMar>
        </w:tblPrEx>
        <w:trPr>
          <w:cantSplit/>
          <w:trHeight w:val="1245" w:hRule="exact"/>
        </w:trPr>
        <w:tc>
          <w:tcPr>
            <w:tcW w:w="9733" w:type="dxa"/>
          </w:tcPr>
          <w:p w:rsidR="00075730" w:rsidP="00484E8C" w:rsidRDefault="00075730" w14:paraId="2DC8D5C1" wp14:textId="77777777">
            <w:pPr>
              <w:tabs>
                <w:tab w:val="left" w:pos="3363"/>
              </w:tabs>
              <w:spacing w:line="360" w:lineRule="auto"/>
              <w:rPr>
                <w:rFonts w:cs="Arial"/>
                <w:b/>
                <w:bCs/>
                <w:sz w:val="20"/>
              </w:rPr>
            </w:pPr>
            <w:r>
              <w:rPr>
                <w:rFonts w:cs="Arial"/>
                <w:b/>
                <w:bCs/>
                <w:sz w:val="20"/>
              </w:rPr>
              <w:t>EQUALITIES:</w:t>
            </w:r>
          </w:p>
          <w:p w:rsidR="00484E8C" w:rsidP="00841DA9" w:rsidRDefault="00841DA9" w14:paraId="284371A1" wp14:textId="77777777">
            <w:pPr>
              <w:tabs>
                <w:tab w:val="left" w:pos="3363"/>
              </w:tabs>
              <w:rPr>
                <w:rFonts w:cs="Arial"/>
                <w:b/>
                <w:bCs/>
                <w:sz w:val="20"/>
              </w:rPr>
            </w:pPr>
            <w:r w:rsidRPr="005316A7">
              <w:rPr>
                <w:sz w:val="21"/>
                <w:szCs w:val="21"/>
              </w:rPr>
              <w:t>Implementation of the Council’s equal opportunities policies and its statutory responsibility with regard to other individuals and service delivery.</w:t>
            </w:r>
            <w:r>
              <w:rPr>
                <w:rFonts w:cs="Arial"/>
                <w:b/>
                <w:bCs/>
                <w:sz w:val="20"/>
              </w:rPr>
              <w:t xml:space="preserve"> </w:t>
            </w:r>
          </w:p>
          <w:p w:rsidR="00484E8C" w:rsidP="00484E8C" w:rsidRDefault="00484E8C" w14:paraId="0562CB0E" wp14:textId="77777777">
            <w:pPr>
              <w:tabs>
                <w:tab w:val="left" w:pos="3363"/>
              </w:tabs>
              <w:spacing w:line="360" w:lineRule="auto"/>
              <w:rPr>
                <w:rFonts w:cs="Arial"/>
                <w:b/>
                <w:bCs/>
                <w:sz w:val="20"/>
              </w:rPr>
            </w:pPr>
          </w:p>
          <w:p w:rsidR="00484E8C" w:rsidP="00484E8C" w:rsidRDefault="00484E8C" w14:paraId="34CE0A41" wp14:textId="77777777">
            <w:pPr>
              <w:tabs>
                <w:tab w:val="left" w:pos="3363"/>
              </w:tabs>
              <w:spacing w:line="360" w:lineRule="auto"/>
              <w:rPr>
                <w:rFonts w:cs="Arial"/>
                <w:b/>
                <w:bCs/>
                <w:sz w:val="20"/>
              </w:rPr>
            </w:pPr>
          </w:p>
          <w:p w:rsidR="00484E8C" w:rsidP="00484E8C" w:rsidRDefault="00484E8C" w14:paraId="62EBF3C5" wp14:textId="77777777">
            <w:pPr>
              <w:tabs>
                <w:tab w:val="left" w:pos="3363"/>
              </w:tabs>
              <w:spacing w:line="360" w:lineRule="auto"/>
              <w:rPr>
                <w:rFonts w:cs="Arial"/>
                <w:sz w:val="20"/>
              </w:rPr>
            </w:pPr>
          </w:p>
        </w:tc>
      </w:tr>
    </w:tbl>
    <w:p xmlns:wp14="http://schemas.microsoft.com/office/word/2010/wordml" w:rsidR="00484E8C" w:rsidP="00484E8C" w:rsidRDefault="00484E8C" w14:paraId="6D98A12B" wp14:textId="77777777">
      <w:pPr>
        <w:spacing w:line="100" w:lineRule="exact"/>
      </w:pPr>
    </w:p>
    <w:tbl>
      <w:tblPr>
        <w:tblW w:w="973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4269"/>
        <w:gridCol w:w="3135"/>
        <w:gridCol w:w="2329"/>
      </w:tblGrid>
      <w:tr xmlns:wp14="http://schemas.microsoft.com/office/word/2010/wordml" w:rsidR="00075730" w14:paraId="399A6CEF" wp14:textId="77777777">
        <w:tblPrEx>
          <w:tblCellMar>
            <w:top w:w="0" w:type="dxa"/>
            <w:bottom w:w="0" w:type="dxa"/>
          </w:tblCellMar>
        </w:tblPrEx>
        <w:trPr>
          <w:cantSplit/>
          <w:trHeight w:val="432" w:hRule="exact"/>
        </w:trPr>
        <w:tc>
          <w:tcPr>
            <w:tcW w:w="4269" w:type="dxa"/>
            <w:vAlign w:val="center"/>
          </w:tcPr>
          <w:p w:rsidRPr="00484E8C" w:rsidR="00075730" w:rsidP="00484E8C" w:rsidRDefault="00075730" w14:paraId="2946DB82" wp14:textId="77777777">
            <w:pPr>
              <w:tabs>
                <w:tab w:val="left" w:pos="3363"/>
              </w:tabs>
              <w:spacing w:line="360" w:lineRule="auto"/>
              <w:jc w:val="center"/>
              <w:rPr>
                <w:rFonts w:cs="Arial"/>
                <w:sz w:val="20"/>
              </w:rPr>
            </w:pPr>
          </w:p>
        </w:tc>
        <w:tc>
          <w:tcPr>
            <w:tcW w:w="3135" w:type="dxa"/>
            <w:vAlign w:val="center"/>
          </w:tcPr>
          <w:p w:rsidRPr="00484E8C" w:rsidR="00075730" w:rsidP="00484E8C" w:rsidRDefault="00075730" w14:paraId="491072FA" wp14:textId="77777777">
            <w:pPr>
              <w:tabs>
                <w:tab w:val="left" w:pos="3363"/>
              </w:tabs>
              <w:spacing w:line="360" w:lineRule="auto"/>
              <w:jc w:val="center"/>
              <w:rPr>
                <w:rFonts w:cs="Arial"/>
                <w:b/>
                <w:bCs/>
                <w:sz w:val="20"/>
              </w:rPr>
            </w:pPr>
            <w:r w:rsidRPr="00484E8C">
              <w:rPr>
                <w:rFonts w:cs="Arial"/>
                <w:b/>
                <w:bCs/>
                <w:sz w:val="20"/>
              </w:rPr>
              <w:t>Date</w:t>
            </w:r>
          </w:p>
        </w:tc>
        <w:tc>
          <w:tcPr>
            <w:tcW w:w="2329" w:type="dxa"/>
            <w:vAlign w:val="center"/>
          </w:tcPr>
          <w:p w:rsidRPr="00484E8C" w:rsidR="00075730" w:rsidP="00484E8C" w:rsidRDefault="00075730" w14:paraId="0D909AED" wp14:textId="77777777">
            <w:pPr>
              <w:tabs>
                <w:tab w:val="left" w:pos="3363"/>
              </w:tabs>
              <w:spacing w:line="360" w:lineRule="auto"/>
              <w:jc w:val="center"/>
              <w:rPr>
                <w:rFonts w:cs="Arial"/>
                <w:b/>
                <w:bCs/>
                <w:sz w:val="20"/>
              </w:rPr>
            </w:pPr>
            <w:r w:rsidRPr="00484E8C">
              <w:rPr>
                <w:rFonts w:cs="Arial"/>
                <w:b/>
                <w:bCs/>
                <w:sz w:val="20"/>
              </w:rPr>
              <w:t>Name</w:t>
            </w:r>
          </w:p>
        </w:tc>
      </w:tr>
      <w:tr xmlns:wp14="http://schemas.microsoft.com/office/word/2010/wordml" w:rsidR="00075730" w14:paraId="49417E82" wp14:textId="77777777">
        <w:tblPrEx>
          <w:tblCellMar>
            <w:top w:w="0" w:type="dxa"/>
            <w:bottom w:w="0" w:type="dxa"/>
          </w:tblCellMar>
        </w:tblPrEx>
        <w:trPr>
          <w:cantSplit/>
          <w:trHeight w:val="432" w:hRule="exact"/>
        </w:trPr>
        <w:tc>
          <w:tcPr>
            <w:tcW w:w="4269" w:type="dxa"/>
            <w:vAlign w:val="center"/>
          </w:tcPr>
          <w:p w:rsidRPr="00484E8C" w:rsidR="00075730" w:rsidP="00484E8C" w:rsidRDefault="00075730" w14:paraId="0C283CDD" wp14:textId="77777777">
            <w:pPr>
              <w:tabs>
                <w:tab w:val="left" w:pos="513"/>
              </w:tabs>
              <w:spacing w:line="360" w:lineRule="auto"/>
              <w:rPr>
                <w:rFonts w:cs="Arial"/>
                <w:sz w:val="20"/>
              </w:rPr>
            </w:pPr>
            <w:r w:rsidRPr="00484E8C">
              <w:rPr>
                <w:rFonts w:cs="Arial"/>
                <w:sz w:val="20"/>
              </w:rPr>
              <w:t>1.</w:t>
            </w:r>
            <w:r w:rsidRPr="00484E8C">
              <w:rPr>
                <w:rFonts w:cs="Arial"/>
                <w:sz w:val="20"/>
              </w:rPr>
              <w:tab/>
            </w:r>
            <w:r w:rsidRPr="00484E8C">
              <w:rPr>
                <w:rFonts w:cs="Arial"/>
                <w:sz w:val="20"/>
              </w:rPr>
              <w:t>Date drawn up</w:t>
            </w:r>
          </w:p>
        </w:tc>
        <w:tc>
          <w:tcPr>
            <w:tcW w:w="3135" w:type="dxa"/>
            <w:vAlign w:val="center"/>
          </w:tcPr>
          <w:p w:rsidRPr="00484E8C" w:rsidR="00075730" w:rsidP="00484E8C" w:rsidRDefault="00075730" w14:paraId="5997CC1D" wp14:textId="77777777">
            <w:pPr>
              <w:tabs>
                <w:tab w:val="left" w:pos="3363"/>
              </w:tabs>
              <w:spacing w:line="360" w:lineRule="auto"/>
              <w:rPr>
                <w:rFonts w:cs="Arial"/>
                <w:sz w:val="20"/>
              </w:rPr>
            </w:pPr>
          </w:p>
        </w:tc>
        <w:tc>
          <w:tcPr>
            <w:tcW w:w="2329" w:type="dxa"/>
            <w:vAlign w:val="center"/>
          </w:tcPr>
          <w:p w:rsidRPr="00484E8C" w:rsidR="00075730" w:rsidP="00484E8C" w:rsidRDefault="00075730" w14:paraId="110FFD37" wp14:textId="77777777">
            <w:pPr>
              <w:tabs>
                <w:tab w:val="left" w:pos="3363"/>
              </w:tabs>
              <w:spacing w:line="360" w:lineRule="auto"/>
              <w:rPr>
                <w:rFonts w:cs="Arial"/>
                <w:sz w:val="20"/>
              </w:rPr>
            </w:pPr>
          </w:p>
        </w:tc>
      </w:tr>
      <w:tr xmlns:wp14="http://schemas.microsoft.com/office/word/2010/wordml" w:rsidR="00075730" w14:paraId="4AD1AE32" wp14:textId="77777777">
        <w:tblPrEx>
          <w:tblCellMar>
            <w:top w:w="0" w:type="dxa"/>
            <w:bottom w:w="0" w:type="dxa"/>
          </w:tblCellMar>
        </w:tblPrEx>
        <w:trPr>
          <w:cantSplit/>
          <w:trHeight w:val="432" w:hRule="exact"/>
        </w:trPr>
        <w:tc>
          <w:tcPr>
            <w:tcW w:w="4269" w:type="dxa"/>
            <w:vAlign w:val="center"/>
          </w:tcPr>
          <w:p w:rsidRPr="00484E8C" w:rsidR="00075730" w:rsidP="00484E8C" w:rsidRDefault="00075730" w14:paraId="32A5044A" wp14:textId="77777777">
            <w:pPr>
              <w:tabs>
                <w:tab w:val="left" w:pos="513"/>
              </w:tabs>
              <w:spacing w:line="360" w:lineRule="auto"/>
              <w:rPr>
                <w:rFonts w:cs="Arial"/>
                <w:sz w:val="20"/>
              </w:rPr>
            </w:pPr>
            <w:r w:rsidRPr="00484E8C">
              <w:rPr>
                <w:rFonts w:cs="Arial"/>
                <w:sz w:val="20"/>
              </w:rPr>
              <w:t>2.</w:t>
            </w:r>
            <w:r w:rsidRPr="00484E8C">
              <w:rPr>
                <w:rFonts w:cs="Arial"/>
                <w:sz w:val="20"/>
              </w:rPr>
              <w:tab/>
            </w:r>
            <w:r w:rsidRPr="00484E8C">
              <w:rPr>
                <w:rFonts w:cs="Arial"/>
                <w:sz w:val="20"/>
              </w:rPr>
              <w:t>Given to Post holder</w:t>
            </w:r>
          </w:p>
        </w:tc>
        <w:tc>
          <w:tcPr>
            <w:tcW w:w="3135" w:type="dxa"/>
            <w:vAlign w:val="center"/>
          </w:tcPr>
          <w:p w:rsidRPr="00484E8C" w:rsidR="00075730" w:rsidP="00484E8C" w:rsidRDefault="00075730" w14:paraId="6B699379" wp14:textId="77777777">
            <w:pPr>
              <w:tabs>
                <w:tab w:val="left" w:pos="3363"/>
              </w:tabs>
              <w:spacing w:line="360" w:lineRule="auto"/>
              <w:rPr>
                <w:rFonts w:cs="Arial"/>
                <w:sz w:val="20"/>
              </w:rPr>
            </w:pPr>
          </w:p>
        </w:tc>
        <w:tc>
          <w:tcPr>
            <w:tcW w:w="2329" w:type="dxa"/>
            <w:vAlign w:val="center"/>
          </w:tcPr>
          <w:p w:rsidRPr="00484E8C" w:rsidR="00075730" w:rsidP="00484E8C" w:rsidRDefault="00075730" w14:paraId="3FE9F23F" wp14:textId="77777777">
            <w:pPr>
              <w:tabs>
                <w:tab w:val="left" w:pos="3363"/>
              </w:tabs>
              <w:spacing w:line="360" w:lineRule="auto"/>
              <w:rPr>
                <w:rFonts w:cs="Arial"/>
                <w:sz w:val="20"/>
              </w:rPr>
            </w:pPr>
          </w:p>
        </w:tc>
      </w:tr>
      <w:tr xmlns:wp14="http://schemas.microsoft.com/office/word/2010/wordml" w:rsidR="00075730" w14:paraId="59CB30B5" wp14:textId="77777777">
        <w:tblPrEx>
          <w:tblCellMar>
            <w:top w:w="0" w:type="dxa"/>
            <w:bottom w:w="0" w:type="dxa"/>
          </w:tblCellMar>
        </w:tblPrEx>
        <w:trPr>
          <w:cantSplit/>
          <w:trHeight w:val="432" w:hRule="exact"/>
        </w:trPr>
        <w:tc>
          <w:tcPr>
            <w:tcW w:w="4269" w:type="dxa"/>
            <w:vAlign w:val="center"/>
          </w:tcPr>
          <w:p w:rsidRPr="00484E8C" w:rsidR="00075730" w:rsidP="00484E8C" w:rsidRDefault="00075730" w14:paraId="146232D2" wp14:textId="77777777">
            <w:pPr>
              <w:tabs>
                <w:tab w:val="left" w:pos="513"/>
              </w:tabs>
              <w:spacing w:line="360" w:lineRule="auto"/>
              <w:rPr>
                <w:rFonts w:cs="Arial"/>
                <w:sz w:val="20"/>
              </w:rPr>
            </w:pPr>
            <w:r w:rsidRPr="00484E8C">
              <w:rPr>
                <w:rFonts w:cs="Arial"/>
                <w:sz w:val="20"/>
              </w:rPr>
              <w:t>3.</w:t>
            </w:r>
            <w:r w:rsidRPr="00484E8C">
              <w:rPr>
                <w:rFonts w:cs="Arial"/>
                <w:sz w:val="20"/>
              </w:rPr>
              <w:tab/>
            </w:r>
            <w:r w:rsidRPr="00484E8C">
              <w:rPr>
                <w:rFonts w:cs="Arial"/>
                <w:sz w:val="20"/>
              </w:rPr>
              <w:t>Confirmed by Line Manager</w:t>
            </w:r>
          </w:p>
        </w:tc>
        <w:tc>
          <w:tcPr>
            <w:tcW w:w="3135" w:type="dxa"/>
            <w:vAlign w:val="center"/>
          </w:tcPr>
          <w:p w:rsidRPr="00484E8C" w:rsidR="00075730" w:rsidP="00484E8C" w:rsidRDefault="00075730" w14:paraId="1F72F646" wp14:textId="77777777">
            <w:pPr>
              <w:tabs>
                <w:tab w:val="left" w:pos="3363"/>
              </w:tabs>
              <w:spacing w:line="360" w:lineRule="auto"/>
              <w:rPr>
                <w:rFonts w:cs="Arial"/>
                <w:sz w:val="20"/>
              </w:rPr>
            </w:pPr>
          </w:p>
        </w:tc>
        <w:tc>
          <w:tcPr>
            <w:tcW w:w="2329" w:type="dxa"/>
            <w:vAlign w:val="center"/>
          </w:tcPr>
          <w:p w:rsidRPr="00484E8C" w:rsidR="00075730" w:rsidP="00484E8C" w:rsidRDefault="00075730" w14:paraId="08CE6F91" wp14:textId="77777777">
            <w:pPr>
              <w:tabs>
                <w:tab w:val="left" w:pos="3363"/>
              </w:tabs>
              <w:spacing w:line="360" w:lineRule="auto"/>
              <w:rPr>
                <w:rFonts w:cs="Arial"/>
                <w:sz w:val="20"/>
              </w:rPr>
            </w:pPr>
          </w:p>
        </w:tc>
      </w:tr>
      <w:tr xmlns:wp14="http://schemas.microsoft.com/office/word/2010/wordml" w:rsidR="00075730" w14:paraId="7EC7C66F" wp14:textId="77777777">
        <w:tblPrEx>
          <w:tblCellMar>
            <w:top w:w="0" w:type="dxa"/>
            <w:bottom w:w="0" w:type="dxa"/>
          </w:tblCellMar>
        </w:tblPrEx>
        <w:trPr>
          <w:cantSplit/>
          <w:trHeight w:val="432" w:hRule="exact"/>
        </w:trPr>
        <w:tc>
          <w:tcPr>
            <w:tcW w:w="4269" w:type="dxa"/>
            <w:vAlign w:val="center"/>
          </w:tcPr>
          <w:p w:rsidRPr="00484E8C" w:rsidR="00075730" w:rsidP="00484E8C" w:rsidRDefault="00075730" w14:paraId="0FD57568" wp14:textId="77777777">
            <w:pPr>
              <w:tabs>
                <w:tab w:val="left" w:pos="513"/>
              </w:tabs>
              <w:spacing w:line="360" w:lineRule="auto"/>
              <w:rPr>
                <w:rFonts w:cs="Arial"/>
                <w:sz w:val="20"/>
              </w:rPr>
            </w:pPr>
            <w:r w:rsidRPr="00484E8C">
              <w:rPr>
                <w:rFonts w:cs="Arial"/>
                <w:sz w:val="20"/>
              </w:rPr>
              <w:t>4.</w:t>
            </w:r>
            <w:r w:rsidRPr="00484E8C">
              <w:rPr>
                <w:rFonts w:cs="Arial"/>
                <w:sz w:val="20"/>
              </w:rPr>
              <w:tab/>
            </w:r>
            <w:r w:rsidRPr="00484E8C">
              <w:rPr>
                <w:rFonts w:cs="Arial"/>
                <w:sz w:val="20"/>
              </w:rPr>
              <w:t>Evaluated</w:t>
            </w:r>
          </w:p>
        </w:tc>
        <w:tc>
          <w:tcPr>
            <w:tcW w:w="3135" w:type="dxa"/>
            <w:vAlign w:val="center"/>
          </w:tcPr>
          <w:p w:rsidRPr="00484E8C" w:rsidR="00C72ED9" w:rsidP="00484E8C" w:rsidRDefault="00C72ED9" w14:paraId="61CDCEAD" wp14:textId="77777777">
            <w:pPr>
              <w:tabs>
                <w:tab w:val="left" w:pos="3363"/>
              </w:tabs>
              <w:spacing w:line="360" w:lineRule="auto"/>
              <w:rPr>
                <w:rFonts w:cs="Arial"/>
                <w:sz w:val="20"/>
              </w:rPr>
            </w:pPr>
          </w:p>
        </w:tc>
        <w:tc>
          <w:tcPr>
            <w:tcW w:w="2329" w:type="dxa"/>
            <w:vAlign w:val="center"/>
          </w:tcPr>
          <w:p w:rsidRPr="00484E8C" w:rsidR="00075730" w:rsidP="00484E8C" w:rsidRDefault="00075730" w14:paraId="6BB9E253" wp14:textId="77777777">
            <w:pPr>
              <w:tabs>
                <w:tab w:val="left" w:pos="3363"/>
              </w:tabs>
              <w:spacing w:line="360" w:lineRule="auto"/>
              <w:rPr>
                <w:rFonts w:cs="Arial"/>
                <w:sz w:val="20"/>
              </w:rPr>
            </w:pPr>
          </w:p>
        </w:tc>
      </w:tr>
    </w:tbl>
    <w:p xmlns:wp14="http://schemas.microsoft.com/office/word/2010/wordml" w:rsidR="005026DA" w:rsidRDefault="005026DA" w14:paraId="23DE523C" wp14:textId="77777777">
      <w:r>
        <w:br w:type="page"/>
      </w:r>
    </w:p>
    <w:tbl>
      <w:tblPr>
        <w:tblW w:w="973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5383"/>
        <w:gridCol w:w="4350"/>
      </w:tblGrid>
      <w:tr xmlns:wp14="http://schemas.microsoft.com/office/word/2010/wordml" w:rsidR="00082961" w14:paraId="72CDBBBF" wp14:textId="77777777">
        <w:tblPrEx>
          <w:tblCellMar>
            <w:top w:w="0" w:type="dxa"/>
            <w:bottom w:w="0" w:type="dxa"/>
          </w:tblCellMar>
        </w:tblPrEx>
        <w:trPr>
          <w:cantSplit/>
          <w:trHeight w:val="432" w:hRule="exact"/>
        </w:trPr>
        <w:tc>
          <w:tcPr>
            <w:tcW w:w="5383" w:type="dxa"/>
            <w:vAlign w:val="center"/>
          </w:tcPr>
          <w:p w:rsidR="00082961" w:rsidP="00405DF1" w:rsidRDefault="00082961" w14:paraId="0686A5DC" wp14:textId="77777777">
            <w:pPr>
              <w:tabs>
                <w:tab w:val="left" w:pos="1311"/>
              </w:tabs>
              <w:rPr>
                <w:rFonts w:cs="Arial"/>
                <w:b/>
                <w:bCs/>
                <w:sz w:val="20"/>
              </w:rPr>
            </w:pPr>
            <w:r>
              <w:rPr>
                <w:rFonts w:cs="Arial"/>
                <w:b/>
                <w:bCs/>
                <w:sz w:val="20"/>
              </w:rPr>
              <w:t>Post Title:</w:t>
            </w:r>
            <w:r>
              <w:rPr>
                <w:rFonts w:cs="Arial"/>
                <w:b/>
                <w:bCs/>
                <w:sz w:val="20"/>
              </w:rPr>
              <w:tab/>
            </w:r>
            <w:r w:rsidR="00405DF1">
              <w:rPr>
                <w:rFonts w:cs="Arial"/>
                <w:bCs/>
                <w:sz w:val="22"/>
                <w:szCs w:val="22"/>
              </w:rPr>
              <w:t>Team</w:t>
            </w:r>
            <w:r w:rsidRPr="00357359" w:rsidR="00357359">
              <w:rPr>
                <w:rFonts w:cs="Arial"/>
                <w:bCs/>
                <w:sz w:val="22"/>
                <w:szCs w:val="22"/>
              </w:rPr>
              <w:t xml:space="preserve"> Manager</w:t>
            </w:r>
          </w:p>
        </w:tc>
        <w:tc>
          <w:tcPr>
            <w:tcW w:w="4350" w:type="dxa"/>
            <w:vAlign w:val="center"/>
          </w:tcPr>
          <w:p w:rsidR="00082961" w:rsidP="005C380D" w:rsidRDefault="00082961" w14:paraId="7739B737" wp14:textId="77777777">
            <w:pPr>
              <w:tabs>
                <w:tab w:val="left" w:pos="1172"/>
              </w:tabs>
              <w:rPr>
                <w:rFonts w:cs="Arial"/>
                <w:b/>
                <w:sz w:val="20"/>
              </w:rPr>
            </w:pPr>
            <w:r>
              <w:rPr>
                <w:rFonts w:cs="Arial"/>
                <w:b/>
                <w:sz w:val="20"/>
              </w:rPr>
              <w:t>Grade:</w:t>
            </w:r>
            <w:r>
              <w:rPr>
                <w:rFonts w:cs="Arial"/>
                <w:b/>
                <w:sz w:val="20"/>
              </w:rPr>
              <w:tab/>
            </w:r>
            <w:r w:rsidRPr="00357359" w:rsidR="00357359">
              <w:rPr>
                <w:rFonts w:cs="Arial"/>
                <w:sz w:val="22"/>
                <w:szCs w:val="22"/>
              </w:rPr>
              <w:t>BR14</w:t>
            </w:r>
          </w:p>
        </w:tc>
      </w:tr>
      <w:tr xmlns:wp14="http://schemas.microsoft.com/office/word/2010/wordml" w:rsidR="00082961" w:rsidTr="00357359" w14:paraId="4A02E287" wp14:textId="77777777">
        <w:tblPrEx>
          <w:tblCellMar>
            <w:top w:w="0" w:type="dxa"/>
            <w:bottom w:w="0" w:type="dxa"/>
          </w:tblCellMar>
        </w:tblPrEx>
        <w:trPr>
          <w:cantSplit/>
          <w:trHeight w:val="584" w:hRule="exact"/>
        </w:trPr>
        <w:tc>
          <w:tcPr>
            <w:tcW w:w="5383" w:type="dxa"/>
            <w:vAlign w:val="center"/>
          </w:tcPr>
          <w:p w:rsidR="00082961" w:rsidP="00C06391" w:rsidRDefault="00082961" w14:paraId="15FC1DD4" wp14:textId="77777777">
            <w:pPr>
              <w:tabs>
                <w:tab w:val="left" w:pos="1311"/>
              </w:tabs>
              <w:rPr>
                <w:rFonts w:cs="Arial"/>
                <w:b/>
                <w:sz w:val="20"/>
              </w:rPr>
            </w:pPr>
            <w:r>
              <w:rPr>
                <w:rFonts w:cs="Arial"/>
                <w:b/>
                <w:bCs/>
                <w:sz w:val="20"/>
              </w:rPr>
              <w:t>Department:</w:t>
            </w:r>
            <w:r>
              <w:rPr>
                <w:rFonts w:cs="Arial"/>
                <w:b/>
                <w:bCs/>
                <w:sz w:val="20"/>
              </w:rPr>
              <w:tab/>
            </w:r>
            <w:r w:rsidR="00C06391">
              <w:rPr>
                <w:rFonts w:cs="Arial"/>
                <w:bCs/>
                <w:sz w:val="22"/>
                <w:szCs w:val="22"/>
              </w:rPr>
              <w:t>Education Care &amp; Health Services</w:t>
            </w:r>
          </w:p>
        </w:tc>
        <w:tc>
          <w:tcPr>
            <w:tcW w:w="4350" w:type="dxa"/>
            <w:vAlign w:val="center"/>
          </w:tcPr>
          <w:p w:rsidR="00B1337A" w:rsidP="00B1337A" w:rsidRDefault="00357359" w14:paraId="655202FB" wp14:textId="77777777">
            <w:pPr>
              <w:tabs>
                <w:tab w:val="left" w:pos="1172"/>
              </w:tabs>
              <w:jc w:val="left"/>
              <w:rPr>
                <w:rFonts w:cs="Arial"/>
                <w:bCs/>
                <w:sz w:val="22"/>
                <w:szCs w:val="22"/>
              </w:rPr>
            </w:pPr>
            <w:r>
              <w:rPr>
                <w:rFonts w:cs="Arial"/>
                <w:b/>
                <w:bCs/>
                <w:sz w:val="20"/>
              </w:rPr>
              <w:t>Division/Section:</w:t>
            </w:r>
            <w:r w:rsidRPr="00357359">
              <w:rPr>
                <w:rFonts w:cs="Arial"/>
                <w:bCs/>
                <w:sz w:val="22"/>
                <w:szCs w:val="22"/>
              </w:rPr>
              <w:t xml:space="preserve"> </w:t>
            </w:r>
            <w:r w:rsidR="00B1337A">
              <w:rPr>
                <w:rFonts w:cs="Arial"/>
                <w:bCs/>
                <w:sz w:val="22"/>
                <w:szCs w:val="22"/>
              </w:rPr>
              <w:t>Children’s Social Care</w:t>
            </w:r>
          </w:p>
          <w:p w:rsidR="00082961" w:rsidP="00B1337A" w:rsidRDefault="00082961" w14:paraId="52E56223" wp14:textId="77777777">
            <w:pPr>
              <w:tabs>
                <w:tab w:val="left" w:pos="1172"/>
              </w:tabs>
              <w:jc w:val="left"/>
              <w:rPr>
                <w:rFonts w:cs="Arial"/>
                <w:b/>
                <w:bCs/>
                <w:sz w:val="20"/>
              </w:rPr>
            </w:pPr>
          </w:p>
        </w:tc>
      </w:tr>
      <w:tr xmlns:wp14="http://schemas.microsoft.com/office/word/2010/wordml" w:rsidR="00082961" w14:paraId="6CBD234F" wp14:textId="77777777">
        <w:tblPrEx>
          <w:tblCellMar>
            <w:top w:w="0" w:type="dxa"/>
            <w:bottom w:w="0" w:type="dxa"/>
          </w:tblCellMar>
        </w:tblPrEx>
        <w:trPr>
          <w:cantSplit/>
          <w:trHeight w:val="910" w:hRule="exact"/>
        </w:trPr>
        <w:tc>
          <w:tcPr>
            <w:tcW w:w="5383" w:type="dxa"/>
            <w:vAlign w:val="center"/>
          </w:tcPr>
          <w:p w:rsidR="00082961" w:rsidP="005C380D" w:rsidRDefault="00082961" w14:paraId="31A40E9B" wp14:textId="77777777">
            <w:pPr>
              <w:tabs>
                <w:tab w:val="left" w:pos="1311"/>
              </w:tabs>
              <w:jc w:val="left"/>
              <w:rPr>
                <w:rFonts w:cs="Arial"/>
                <w:b/>
                <w:bCs/>
                <w:sz w:val="20"/>
              </w:rPr>
            </w:pPr>
            <w:r>
              <w:rPr>
                <w:rFonts w:cs="Arial"/>
                <w:b/>
                <w:bCs/>
                <w:sz w:val="20"/>
              </w:rPr>
              <w:t xml:space="preserve">Post No:  </w:t>
            </w:r>
            <w:r w:rsidRPr="00357359" w:rsidR="00357359">
              <w:rPr>
                <w:rFonts w:cs="Arial"/>
                <w:bCs/>
                <w:sz w:val="22"/>
                <w:szCs w:val="22"/>
              </w:rPr>
              <w:t>0000002640, 2680, 2630, 2657</w:t>
            </w:r>
          </w:p>
        </w:tc>
        <w:tc>
          <w:tcPr>
            <w:tcW w:w="4350" w:type="dxa"/>
            <w:vAlign w:val="center"/>
          </w:tcPr>
          <w:p w:rsidR="00082961" w:rsidP="00357359" w:rsidRDefault="00082961" w14:paraId="285ED9A7" wp14:textId="77777777">
            <w:pPr>
              <w:tabs>
                <w:tab w:val="left" w:pos="1172"/>
              </w:tabs>
              <w:jc w:val="left"/>
              <w:rPr>
                <w:rFonts w:cs="Arial"/>
                <w:b/>
                <w:bCs/>
                <w:sz w:val="20"/>
              </w:rPr>
            </w:pPr>
            <w:r>
              <w:rPr>
                <w:rFonts w:cs="Arial"/>
                <w:b/>
                <w:bCs/>
                <w:sz w:val="20"/>
              </w:rPr>
              <w:t>Reports to:</w:t>
            </w:r>
            <w:r>
              <w:rPr>
                <w:rFonts w:cs="Arial"/>
                <w:b/>
                <w:bCs/>
                <w:sz w:val="20"/>
              </w:rPr>
              <w:tab/>
            </w:r>
            <w:r w:rsidRPr="00357359" w:rsidR="00357359">
              <w:rPr>
                <w:rFonts w:cs="Arial"/>
                <w:bCs/>
                <w:sz w:val="22"/>
                <w:szCs w:val="22"/>
              </w:rPr>
              <w:t>Group Manager</w:t>
            </w:r>
          </w:p>
        </w:tc>
      </w:tr>
    </w:tbl>
    <w:p xmlns:wp14="http://schemas.microsoft.com/office/word/2010/wordml" w:rsidR="004B612F" w:rsidP="004B612F" w:rsidRDefault="004B612F" w14:paraId="07547A01" wp14:textId="77777777">
      <w:pPr>
        <w:spacing w:line="100" w:lineRule="exact"/>
      </w:pPr>
    </w:p>
    <w:p xmlns:wp14="http://schemas.microsoft.com/office/word/2010/wordml" w:rsidR="00082961" w:rsidP="004B612F" w:rsidRDefault="00082961" w14:paraId="5043CB0F" wp14:textId="77777777">
      <w:pPr>
        <w:spacing w:line="100" w:lineRule="exact"/>
      </w:pPr>
    </w:p>
    <w:p xmlns:wp14="http://schemas.microsoft.com/office/word/2010/wordml" w:rsidR="00082961" w:rsidP="004B612F" w:rsidRDefault="00082961" w14:paraId="07459315" wp14:textId="77777777">
      <w:pPr>
        <w:spacing w:line="100" w:lineRule="exac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28"/>
      </w:tblGrid>
      <w:tr xmlns:wp14="http://schemas.microsoft.com/office/word/2010/wordml" w:rsidR="00082961" w:rsidTr="00023B67" w14:paraId="26D7EFDD" wp14:textId="77777777">
        <w:tc>
          <w:tcPr>
            <w:tcW w:w="9758" w:type="dxa"/>
            <w:shd w:val="clear" w:color="auto" w:fill="auto"/>
          </w:tcPr>
          <w:p w:rsidR="00082961" w:rsidP="00023B67" w:rsidRDefault="00082961" w14:paraId="6537F28F" wp14:textId="77777777">
            <w:pPr>
              <w:spacing w:line="100" w:lineRule="exact"/>
            </w:pPr>
          </w:p>
          <w:p w:rsidRPr="00023B67" w:rsidR="00082961" w:rsidP="00023B67" w:rsidRDefault="00082961" w14:paraId="01F30098" wp14:textId="77777777">
            <w:pPr>
              <w:ind w:left="720" w:hanging="720"/>
              <w:jc w:val="left"/>
              <w:rPr>
                <w:b/>
                <w:bCs/>
                <w:sz w:val="20"/>
              </w:rPr>
            </w:pPr>
            <w:r w:rsidRPr="00023B67">
              <w:rPr>
                <w:b/>
                <w:bCs/>
                <w:sz w:val="20"/>
              </w:rPr>
              <w:t>SKILLS &amp; ABILITIES</w:t>
            </w:r>
          </w:p>
          <w:p w:rsidRPr="00023B67" w:rsidR="00357359" w:rsidP="00023B67" w:rsidRDefault="00357359" w14:paraId="2AE29C8B" wp14:textId="77777777">
            <w:pPr>
              <w:jc w:val="left"/>
              <w:rPr>
                <w:rFonts w:cs="Arial"/>
                <w:sz w:val="22"/>
                <w:szCs w:val="22"/>
              </w:rPr>
            </w:pPr>
            <w:r w:rsidRPr="00023B67">
              <w:rPr>
                <w:rFonts w:cs="Arial"/>
                <w:sz w:val="22"/>
                <w:szCs w:val="22"/>
              </w:rPr>
              <w:t>Ability to work within a framework of legislation, guidance, divisional policies and procedures and accountability to senior officers.</w:t>
            </w:r>
          </w:p>
          <w:p w:rsidRPr="00023B67" w:rsidR="00357359" w:rsidP="00023B67" w:rsidRDefault="00357359" w14:paraId="6DFB9E20" wp14:textId="77777777">
            <w:pPr>
              <w:jc w:val="left"/>
              <w:rPr>
                <w:rFonts w:cs="Arial"/>
                <w:sz w:val="22"/>
                <w:szCs w:val="22"/>
              </w:rPr>
            </w:pPr>
          </w:p>
          <w:p w:rsidRPr="00023B67" w:rsidR="00357359" w:rsidP="00023B67" w:rsidRDefault="00357359" w14:paraId="660FB127" wp14:textId="77777777">
            <w:pPr>
              <w:jc w:val="left"/>
              <w:rPr>
                <w:rFonts w:cs="Arial"/>
                <w:sz w:val="22"/>
                <w:szCs w:val="22"/>
              </w:rPr>
            </w:pPr>
            <w:r w:rsidRPr="00023B67">
              <w:rPr>
                <w:rFonts w:cs="Arial"/>
                <w:sz w:val="22"/>
                <w:szCs w:val="22"/>
              </w:rPr>
              <w:t>Ability to relate effectively to children, parents and carers, many of whom may be under stress.</w:t>
            </w:r>
          </w:p>
          <w:p w:rsidRPr="00023B67" w:rsidR="00357359" w:rsidP="00023B67" w:rsidRDefault="00357359" w14:paraId="70DF9E56" wp14:textId="77777777">
            <w:pPr>
              <w:jc w:val="left"/>
              <w:rPr>
                <w:rFonts w:cs="Arial"/>
                <w:sz w:val="22"/>
                <w:szCs w:val="22"/>
              </w:rPr>
            </w:pPr>
          </w:p>
          <w:p w:rsidRPr="00023B67" w:rsidR="00357359" w:rsidP="00023B67" w:rsidRDefault="00357359" w14:paraId="712654FC" wp14:textId="77777777">
            <w:pPr>
              <w:jc w:val="left"/>
              <w:rPr>
                <w:rFonts w:cs="Arial"/>
                <w:sz w:val="22"/>
                <w:szCs w:val="22"/>
              </w:rPr>
            </w:pPr>
            <w:r w:rsidRPr="00023B67">
              <w:rPr>
                <w:rFonts w:cs="Arial"/>
                <w:sz w:val="22"/>
                <w:szCs w:val="22"/>
              </w:rPr>
              <w:t>Ability to supervise, support and facilitate the work of more junior staff that are having to deal with particularly difficult situations.</w:t>
            </w:r>
          </w:p>
          <w:p w:rsidRPr="00023B67" w:rsidR="00357359" w:rsidP="00023B67" w:rsidRDefault="00357359" w14:paraId="44E871BC" wp14:textId="77777777">
            <w:pPr>
              <w:jc w:val="left"/>
              <w:rPr>
                <w:rFonts w:cs="Arial"/>
                <w:sz w:val="22"/>
                <w:szCs w:val="22"/>
              </w:rPr>
            </w:pPr>
          </w:p>
          <w:p w:rsidRPr="00023B67" w:rsidR="00357359" w:rsidP="00023B67" w:rsidRDefault="00357359" w14:paraId="569A5824" wp14:textId="77777777">
            <w:pPr>
              <w:jc w:val="left"/>
              <w:rPr>
                <w:rFonts w:cs="Arial"/>
                <w:sz w:val="22"/>
                <w:szCs w:val="22"/>
              </w:rPr>
            </w:pPr>
            <w:r w:rsidRPr="00023B67">
              <w:rPr>
                <w:rFonts w:cs="Arial"/>
                <w:sz w:val="22"/>
                <w:szCs w:val="22"/>
              </w:rPr>
              <w:t>Ability to work as a team member and to form professional partnerships with other staff within the Department, colleagues from other agencies, foster carers and residential workers and health and education professionals. This will include an ability to remain aware of the roles and responsibilities of others and to promote a positive image of the division and department.</w:t>
            </w:r>
          </w:p>
          <w:p w:rsidRPr="00023B67" w:rsidR="00357359" w:rsidP="00023B67" w:rsidRDefault="00357359" w14:paraId="144A5D23" wp14:textId="77777777">
            <w:pPr>
              <w:jc w:val="left"/>
              <w:rPr>
                <w:rFonts w:cs="Arial"/>
                <w:sz w:val="22"/>
                <w:szCs w:val="22"/>
              </w:rPr>
            </w:pPr>
          </w:p>
          <w:p w:rsidRPr="00023B67" w:rsidR="00357359" w:rsidP="00023B67" w:rsidRDefault="00357359" w14:paraId="72AC3FB2" wp14:textId="77777777">
            <w:pPr>
              <w:jc w:val="left"/>
              <w:rPr>
                <w:rFonts w:cs="Arial"/>
                <w:sz w:val="22"/>
                <w:szCs w:val="22"/>
              </w:rPr>
            </w:pPr>
            <w:r w:rsidRPr="00023B67">
              <w:rPr>
                <w:rFonts w:cs="Arial"/>
                <w:sz w:val="22"/>
                <w:szCs w:val="22"/>
              </w:rPr>
              <w:t>Ability to chair a range of statutory, multidisciplinary meetings and to take appropriate notes and minutes when required.</w:t>
            </w:r>
          </w:p>
          <w:p w:rsidRPr="00023B67" w:rsidR="00357359" w:rsidP="00023B67" w:rsidRDefault="00357359" w14:paraId="738610EB" wp14:textId="77777777">
            <w:pPr>
              <w:pStyle w:val="Header"/>
              <w:jc w:val="left"/>
              <w:rPr>
                <w:rFonts w:cs="Arial"/>
                <w:sz w:val="22"/>
                <w:szCs w:val="22"/>
              </w:rPr>
            </w:pPr>
          </w:p>
          <w:p w:rsidRPr="00023B67" w:rsidR="00357359" w:rsidP="00023B67" w:rsidRDefault="00357359" w14:paraId="347E88C7" wp14:textId="77777777">
            <w:pPr>
              <w:jc w:val="left"/>
              <w:rPr>
                <w:rFonts w:cs="Arial"/>
                <w:sz w:val="22"/>
                <w:szCs w:val="22"/>
              </w:rPr>
            </w:pPr>
            <w:r w:rsidRPr="00023B67">
              <w:rPr>
                <w:rFonts w:cs="Arial"/>
                <w:sz w:val="22"/>
                <w:szCs w:val="22"/>
              </w:rPr>
              <w:t xml:space="preserve">Skill in analysing </w:t>
            </w:r>
            <w:r w:rsidRPr="00023B67">
              <w:rPr>
                <w:rFonts w:cs="Arial"/>
                <w:bCs/>
                <w:sz w:val="22"/>
                <w:szCs w:val="22"/>
              </w:rPr>
              <w:t>complex and problematic</w:t>
            </w:r>
            <w:r w:rsidRPr="00023B67">
              <w:rPr>
                <w:rFonts w:cs="Arial"/>
                <w:sz w:val="22"/>
                <w:szCs w:val="22"/>
              </w:rPr>
              <w:t xml:space="preserve"> situations and in formulating, implementing and reviewing, alongside service users, appropriate assessment and intervention programmes. </w:t>
            </w:r>
          </w:p>
          <w:p w:rsidRPr="00023B67" w:rsidR="00357359" w:rsidP="00023B67" w:rsidRDefault="00357359" w14:paraId="637805D2" wp14:textId="77777777">
            <w:pPr>
              <w:jc w:val="left"/>
              <w:rPr>
                <w:rFonts w:cs="Arial"/>
                <w:sz w:val="22"/>
                <w:szCs w:val="22"/>
              </w:rPr>
            </w:pPr>
          </w:p>
          <w:p w:rsidRPr="00023B67" w:rsidR="00357359" w:rsidP="00023B67" w:rsidRDefault="00357359" w14:paraId="1D25746D" wp14:textId="77777777">
            <w:pPr>
              <w:jc w:val="left"/>
              <w:rPr>
                <w:rFonts w:cs="Arial"/>
                <w:sz w:val="22"/>
                <w:szCs w:val="22"/>
              </w:rPr>
            </w:pPr>
            <w:r w:rsidRPr="00023B67">
              <w:rPr>
                <w:rFonts w:cs="Arial"/>
                <w:sz w:val="22"/>
                <w:szCs w:val="22"/>
              </w:rPr>
              <w:t>Skill in communicating clearly orally and in writing, including an ability to maintain concise case records including Looked After Children documentation and to produce reports for case conferences, courts and other bodies.</w:t>
            </w:r>
          </w:p>
          <w:p w:rsidRPr="00023B67" w:rsidR="00357359" w:rsidP="00023B67" w:rsidRDefault="00357359" w14:paraId="463F29E8" wp14:textId="77777777">
            <w:pPr>
              <w:jc w:val="left"/>
              <w:rPr>
                <w:rFonts w:cs="Arial"/>
                <w:sz w:val="22"/>
                <w:szCs w:val="22"/>
              </w:rPr>
            </w:pPr>
          </w:p>
          <w:p w:rsidRPr="00023B67" w:rsidR="00357359" w:rsidP="00023B67" w:rsidRDefault="00357359" w14:paraId="1CFD90A0" wp14:textId="77777777">
            <w:pPr>
              <w:jc w:val="left"/>
              <w:rPr>
                <w:rFonts w:cs="Arial"/>
                <w:sz w:val="22"/>
                <w:szCs w:val="22"/>
              </w:rPr>
            </w:pPr>
            <w:r w:rsidRPr="00023B67">
              <w:rPr>
                <w:rFonts w:cs="Arial"/>
                <w:sz w:val="22"/>
                <w:szCs w:val="22"/>
              </w:rPr>
              <w:t>Ability to manage working time effectively in order to meet both professional priorities and administrative requirements.</w:t>
            </w:r>
          </w:p>
          <w:p w:rsidRPr="00023B67" w:rsidR="00357359" w:rsidP="00023B67" w:rsidRDefault="00357359" w14:paraId="3B7B4B86" wp14:textId="77777777">
            <w:pPr>
              <w:jc w:val="left"/>
              <w:rPr>
                <w:rFonts w:cs="Arial"/>
                <w:sz w:val="22"/>
                <w:szCs w:val="22"/>
              </w:rPr>
            </w:pPr>
          </w:p>
          <w:p w:rsidRPr="00023B67" w:rsidR="00357359" w:rsidP="00023B67" w:rsidRDefault="00357359" w14:paraId="0C40BA22" wp14:textId="77777777">
            <w:pPr>
              <w:jc w:val="left"/>
              <w:rPr>
                <w:rFonts w:cs="Arial"/>
                <w:sz w:val="22"/>
                <w:szCs w:val="22"/>
              </w:rPr>
            </w:pPr>
            <w:r w:rsidRPr="00023B67">
              <w:rPr>
                <w:rFonts w:cs="Arial"/>
                <w:sz w:val="22"/>
                <w:szCs w:val="22"/>
              </w:rPr>
              <w:t>Ability to think creatively in meeting children’s and families’ needs, using family and community networks, voluntary sector and other external resources and provision where appropriate.</w:t>
            </w:r>
          </w:p>
          <w:p w:rsidRPr="00023B67" w:rsidR="00357359" w:rsidP="00023B67" w:rsidRDefault="00357359" w14:paraId="3A0FF5F2" wp14:textId="77777777">
            <w:pPr>
              <w:jc w:val="left"/>
              <w:rPr>
                <w:rFonts w:cs="Arial"/>
                <w:sz w:val="22"/>
                <w:szCs w:val="22"/>
              </w:rPr>
            </w:pPr>
          </w:p>
          <w:p w:rsidRPr="00023B67" w:rsidR="00357359" w:rsidP="00023B67" w:rsidRDefault="00357359" w14:paraId="061DBFCC" wp14:textId="77777777">
            <w:pPr>
              <w:jc w:val="left"/>
              <w:rPr>
                <w:rFonts w:cs="Arial"/>
                <w:sz w:val="22"/>
                <w:szCs w:val="22"/>
              </w:rPr>
            </w:pPr>
            <w:r w:rsidRPr="00023B67">
              <w:rPr>
                <w:rFonts w:cs="Arial"/>
                <w:sz w:val="22"/>
                <w:szCs w:val="22"/>
              </w:rPr>
              <w:t>Ability to contribute to the overall development of the team e.g.: making presentations and leading discussion in areas of professional practice; identifying opportunities for meeting need more effectively; promoting an appropriate and professional climate.</w:t>
            </w:r>
          </w:p>
          <w:p w:rsidRPr="00023B67" w:rsidR="00357359" w:rsidP="00023B67" w:rsidRDefault="00357359" w14:paraId="5630AD66" wp14:textId="77777777">
            <w:pPr>
              <w:jc w:val="left"/>
              <w:rPr>
                <w:rFonts w:cs="Arial"/>
                <w:sz w:val="22"/>
                <w:szCs w:val="22"/>
              </w:rPr>
            </w:pPr>
          </w:p>
          <w:p w:rsidRPr="00023B67" w:rsidR="00357359" w:rsidP="00023B67" w:rsidRDefault="00357359" w14:paraId="55D5CA87" wp14:textId="77777777">
            <w:pPr>
              <w:jc w:val="left"/>
              <w:rPr>
                <w:rFonts w:cs="Arial"/>
                <w:sz w:val="22"/>
                <w:szCs w:val="22"/>
              </w:rPr>
            </w:pPr>
            <w:r w:rsidRPr="00023B67">
              <w:rPr>
                <w:rFonts w:cs="Arial"/>
                <w:sz w:val="22"/>
                <w:szCs w:val="22"/>
              </w:rPr>
              <w:t>Ability to devise and implement quality assurance systems for the team.</w:t>
            </w:r>
          </w:p>
          <w:p w:rsidRPr="00023B67" w:rsidR="00357359" w:rsidP="00023B67" w:rsidRDefault="00357359" w14:paraId="61829076" wp14:textId="77777777">
            <w:pPr>
              <w:jc w:val="left"/>
              <w:rPr>
                <w:rFonts w:cs="Arial"/>
                <w:sz w:val="22"/>
                <w:szCs w:val="22"/>
              </w:rPr>
            </w:pPr>
          </w:p>
          <w:p w:rsidRPr="00023B67" w:rsidR="00357359" w:rsidP="00023B67" w:rsidRDefault="00357359" w14:paraId="603DF918" wp14:textId="77777777">
            <w:pPr>
              <w:jc w:val="left"/>
              <w:rPr>
                <w:rFonts w:cs="Arial"/>
                <w:sz w:val="22"/>
                <w:szCs w:val="22"/>
              </w:rPr>
            </w:pPr>
            <w:r w:rsidRPr="00023B67">
              <w:rPr>
                <w:rFonts w:cs="Arial"/>
                <w:sz w:val="22"/>
                <w:szCs w:val="22"/>
              </w:rPr>
              <w:t>Demonstrate appropriate understanding, knowledge and skills in valuing diversity</w:t>
            </w:r>
          </w:p>
          <w:p w:rsidR="00082961" w:rsidP="00023B67" w:rsidRDefault="00082961" w14:paraId="2BA226A1" wp14:textId="77777777">
            <w:pPr>
              <w:spacing w:line="100" w:lineRule="exact"/>
            </w:pPr>
          </w:p>
          <w:p w:rsidR="00082961" w:rsidP="00023B67" w:rsidRDefault="00082961" w14:paraId="17AD93B2" wp14:textId="77777777">
            <w:pPr>
              <w:spacing w:line="100" w:lineRule="exact"/>
            </w:pPr>
          </w:p>
        </w:tc>
      </w:tr>
    </w:tbl>
    <w:p xmlns:wp14="http://schemas.microsoft.com/office/word/2010/wordml" w:rsidR="00082961" w:rsidP="004B612F" w:rsidRDefault="00082961" w14:paraId="0DE4B5B7" wp14:textId="77777777">
      <w:pPr>
        <w:spacing w:line="100" w:lineRule="exact"/>
      </w:pPr>
    </w:p>
    <w:p xmlns:wp14="http://schemas.microsoft.com/office/word/2010/wordml" w:rsidR="00082961" w:rsidP="004B612F" w:rsidRDefault="00082961" w14:paraId="66204FF1" wp14:textId="77777777">
      <w:pPr>
        <w:spacing w:line="100" w:lineRule="exact"/>
      </w:pPr>
    </w:p>
    <w:tbl>
      <w:tblPr>
        <w:tblW w:w="9750"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750"/>
      </w:tblGrid>
      <w:tr xmlns:wp14="http://schemas.microsoft.com/office/word/2010/wordml" w:rsidR="004B612F" w14:paraId="314DCF4F" wp14:textId="77777777">
        <w:tblPrEx>
          <w:tblCellMar>
            <w:top w:w="0" w:type="dxa"/>
            <w:bottom w:w="0" w:type="dxa"/>
          </w:tblCellMar>
        </w:tblPrEx>
        <w:trPr>
          <w:cantSplit/>
        </w:trPr>
        <w:tc>
          <w:tcPr>
            <w:tcW w:w="9750" w:type="dxa"/>
          </w:tcPr>
          <w:p w:rsidR="004B612F" w:rsidP="007D20F0" w:rsidRDefault="004B612F" w14:paraId="2DBF0D7D" wp14:textId="77777777">
            <w:pPr>
              <w:numPr>
                <w:ilvl w:val="12"/>
                <w:numId w:val="0"/>
              </w:numPr>
              <w:tabs>
                <w:tab w:val="left" w:pos="480"/>
              </w:tabs>
              <w:rPr>
                <w:rFonts w:cs="Arial"/>
                <w:b/>
                <w:bCs/>
                <w:sz w:val="20"/>
              </w:rPr>
            </w:pPr>
          </w:p>
          <w:p w:rsidR="004B612F" w:rsidP="007D20F0" w:rsidRDefault="004B612F" w14:paraId="32554799" wp14:textId="77777777">
            <w:pPr>
              <w:numPr>
                <w:ilvl w:val="12"/>
                <w:numId w:val="0"/>
              </w:numPr>
              <w:tabs>
                <w:tab w:val="left" w:pos="480"/>
              </w:tabs>
              <w:rPr>
                <w:rFonts w:cs="Arial"/>
                <w:b/>
                <w:bCs/>
                <w:sz w:val="20"/>
              </w:rPr>
            </w:pPr>
            <w:r>
              <w:rPr>
                <w:rFonts w:cs="Arial"/>
                <w:b/>
                <w:bCs/>
                <w:sz w:val="20"/>
              </w:rPr>
              <w:t>KNOWLEDGE</w:t>
            </w:r>
          </w:p>
          <w:p w:rsidRPr="00357359" w:rsidR="00357359" w:rsidP="00357359" w:rsidRDefault="00357359" w14:paraId="71741A3C" wp14:textId="77777777">
            <w:pPr>
              <w:jc w:val="left"/>
              <w:rPr>
                <w:rFonts w:cs="Arial"/>
                <w:sz w:val="22"/>
                <w:szCs w:val="22"/>
              </w:rPr>
            </w:pPr>
            <w:r w:rsidRPr="00357359">
              <w:rPr>
                <w:rFonts w:cs="Arial"/>
                <w:sz w:val="22"/>
                <w:szCs w:val="22"/>
              </w:rPr>
              <w:t>Comprehensive knowledge of the Children Act 1989 and other relevant legislation, regulations and guidance such as new assessment framework.</w:t>
            </w:r>
          </w:p>
          <w:p w:rsidRPr="00357359" w:rsidR="00357359" w:rsidP="00357359" w:rsidRDefault="00357359" w14:paraId="6B62F1B3" wp14:textId="77777777">
            <w:pPr>
              <w:jc w:val="left"/>
              <w:rPr>
                <w:rFonts w:cs="Arial"/>
                <w:sz w:val="22"/>
                <w:szCs w:val="22"/>
              </w:rPr>
            </w:pPr>
          </w:p>
          <w:p w:rsidRPr="00357359" w:rsidR="00357359" w:rsidP="00357359" w:rsidRDefault="00357359" w14:paraId="47268C91" wp14:textId="77777777">
            <w:pPr>
              <w:jc w:val="left"/>
              <w:rPr>
                <w:rFonts w:cs="Arial"/>
                <w:sz w:val="22"/>
                <w:szCs w:val="22"/>
              </w:rPr>
            </w:pPr>
            <w:r w:rsidRPr="00357359">
              <w:rPr>
                <w:rFonts w:cs="Arial"/>
                <w:sz w:val="22"/>
                <w:szCs w:val="22"/>
              </w:rPr>
              <w:t>Knowledge of the range of services, which are available to children and families, and of the organisational framework within which they are provided.</w:t>
            </w:r>
          </w:p>
          <w:p w:rsidRPr="00357359" w:rsidR="00357359" w:rsidP="00357359" w:rsidRDefault="00357359" w14:paraId="02F2C34E" wp14:textId="77777777">
            <w:pPr>
              <w:jc w:val="left"/>
              <w:rPr>
                <w:rFonts w:cs="Arial"/>
                <w:sz w:val="22"/>
                <w:szCs w:val="22"/>
              </w:rPr>
            </w:pPr>
          </w:p>
          <w:p w:rsidRPr="00357359" w:rsidR="00357359" w:rsidP="00357359" w:rsidRDefault="00357359" w14:paraId="76B425AA" wp14:textId="77777777">
            <w:pPr>
              <w:jc w:val="left"/>
              <w:rPr>
                <w:rFonts w:cs="Arial"/>
                <w:sz w:val="22"/>
                <w:szCs w:val="22"/>
              </w:rPr>
            </w:pPr>
            <w:r w:rsidRPr="00357359">
              <w:rPr>
                <w:rFonts w:cs="Arial"/>
                <w:sz w:val="22"/>
                <w:szCs w:val="22"/>
              </w:rPr>
              <w:t xml:space="preserve">Knowledge of child development and of family functioning and dynamics. </w:t>
            </w:r>
          </w:p>
          <w:p w:rsidRPr="00357359" w:rsidR="00357359" w:rsidP="00357359" w:rsidRDefault="00357359" w14:paraId="680A4E5D" wp14:textId="77777777">
            <w:pPr>
              <w:jc w:val="left"/>
              <w:rPr>
                <w:rFonts w:cs="Arial"/>
                <w:sz w:val="22"/>
                <w:szCs w:val="22"/>
              </w:rPr>
            </w:pPr>
          </w:p>
          <w:p w:rsidRPr="00357359" w:rsidR="00650550" w:rsidP="00357359" w:rsidRDefault="00357359" w14:paraId="74F4CF12" wp14:textId="77777777">
            <w:pPr>
              <w:tabs>
                <w:tab w:val="left" w:pos="-1440"/>
              </w:tabs>
              <w:ind w:left="17" w:hanging="3"/>
              <w:jc w:val="left"/>
              <w:rPr>
                <w:rFonts w:cs="Arial"/>
                <w:sz w:val="22"/>
                <w:szCs w:val="22"/>
              </w:rPr>
            </w:pPr>
            <w:r w:rsidRPr="00357359">
              <w:rPr>
                <w:rFonts w:cs="Arial"/>
                <w:sz w:val="22"/>
                <w:szCs w:val="22"/>
              </w:rPr>
              <w:t>Knowledge of methods of social work intervention</w:t>
            </w:r>
          </w:p>
          <w:p w:rsidR="004B612F" w:rsidP="009F60DC" w:rsidRDefault="004B612F" w14:paraId="19219836" wp14:textId="77777777">
            <w:pPr>
              <w:spacing w:line="400" w:lineRule="exact"/>
              <w:ind w:left="720" w:hanging="777"/>
              <w:jc w:val="left"/>
              <w:rPr>
                <w:rFonts w:cs="Arial"/>
                <w:b/>
                <w:bCs/>
                <w:sz w:val="20"/>
              </w:rPr>
            </w:pPr>
          </w:p>
        </w:tc>
      </w:tr>
    </w:tbl>
    <w:p xmlns:wp14="http://schemas.microsoft.com/office/word/2010/wordml" w:rsidR="004B612F" w:rsidP="004B612F" w:rsidRDefault="004B612F" w14:paraId="296FEF7D" wp14:textId="77777777">
      <w:pPr>
        <w:spacing w:line="100" w:lineRule="exact"/>
      </w:pPr>
    </w:p>
    <w:tbl>
      <w:tblPr>
        <w:tblW w:w="9725"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725"/>
      </w:tblGrid>
      <w:tr xmlns:wp14="http://schemas.microsoft.com/office/word/2010/wordml" w:rsidR="004B612F" w14:paraId="00273E98" wp14:textId="77777777">
        <w:tblPrEx>
          <w:tblCellMar>
            <w:top w:w="0" w:type="dxa"/>
            <w:bottom w:w="0" w:type="dxa"/>
          </w:tblCellMar>
        </w:tblPrEx>
        <w:trPr>
          <w:cantSplit/>
        </w:trPr>
        <w:tc>
          <w:tcPr>
            <w:tcW w:w="9725" w:type="dxa"/>
          </w:tcPr>
          <w:p w:rsidR="004B612F" w:rsidP="007D20F0" w:rsidRDefault="004B612F" w14:paraId="7194DBDC" wp14:textId="77777777">
            <w:pPr>
              <w:numPr>
                <w:ilvl w:val="12"/>
                <w:numId w:val="0"/>
              </w:numPr>
              <w:tabs>
                <w:tab w:val="left" w:pos="480"/>
              </w:tabs>
              <w:rPr>
                <w:rFonts w:cs="Arial"/>
                <w:b/>
                <w:bCs/>
                <w:sz w:val="20"/>
              </w:rPr>
            </w:pPr>
            <w:r>
              <w:rPr>
                <w:rFonts w:cs="Arial"/>
                <w:b/>
                <w:bCs/>
                <w:sz w:val="20"/>
              </w:rPr>
              <w:br w:type="page"/>
            </w:r>
          </w:p>
          <w:p w:rsidR="00650550" w:rsidP="00650550" w:rsidRDefault="004B612F" w14:paraId="579AA608" wp14:textId="77777777">
            <w:pPr>
              <w:tabs>
                <w:tab w:val="left" w:pos="-1440"/>
              </w:tabs>
              <w:ind w:left="17" w:hanging="3"/>
              <w:rPr>
                <w:rFonts w:cs="Arial"/>
              </w:rPr>
            </w:pPr>
            <w:r>
              <w:rPr>
                <w:rFonts w:cs="Arial"/>
                <w:b/>
                <w:bCs/>
                <w:sz w:val="20"/>
              </w:rPr>
              <w:t>EXPERIENCE</w:t>
            </w:r>
            <w:r w:rsidR="00650550">
              <w:rPr>
                <w:rFonts w:cs="Arial"/>
              </w:rPr>
              <w:t xml:space="preserve"> </w:t>
            </w:r>
          </w:p>
          <w:p w:rsidRPr="00357359" w:rsidR="00357359" w:rsidP="00357359" w:rsidRDefault="00357359" w14:paraId="39C9A5C4" wp14:textId="77777777">
            <w:pPr>
              <w:jc w:val="left"/>
              <w:rPr>
                <w:rFonts w:cs="Arial"/>
                <w:sz w:val="22"/>
                <w:szCs w:val="22"/>
              </w:rPr>
            </w:pPr>
            <w:r w:rsidRPr="00357359">
              <w:rPr>
                <w:rFonts w:cs="Arial"/>
                <w:sz w:val="22"/>
                <w:szCs w:val="22"/>
              </w:rPr>
              <w:t>Appropriate and relevant experience and post-qualification experience of children and families social work within a statutory, voluntary or independent sector organisation. This to include:</w:t>
            </w:r>
          </w:p>
          <w:p w:rsidR="006B19DE" w:rsidP="00357359" w:rsidRDefault="006B19DE" w14:paraId="769D0D3C" wp14:textId="77777777">
            <w:pPr>
              <w:jc w:val="left"/>
              <w:rPr>
                <w:rFonts w:cs="Arial"/>
                <w:sz w:val="22"/>
                <w:szCs w:val="22"/>
              </w:rPr>
            </w:pPr>
          </w:p>
          <w:p w:rsidRPr="00357359" w:rsidR="00357359" w:rsidP="00357359" w:rsidRDefault="00357359" w14:paraId="6766EE94" wp14:textId="77777777">
            <w:pPr>
              <w:jc w:val="left"/>
              <w:rPr>
                <w:rFonts w:cs="Arial"/>
                <w:sz w:val="22"/>
                <w:szCs w:val="22"/>
              </w:rPr>
            </w:pPr>
            <w:r w:rsidRPr="00357359">
              <w:rPr>
                <w:rFonts w:cs="Arial"/>
                <w:sz w:val="22"/>
                <w:szCs w:val="22"/>
              </w:rPr>
              <w:t>Supervising complex Casework</w:t>
            </w:r>
          </w:p>
          <w:p w:rsidR="006B19DE" w:rsidP="00357359" w:rsidRDefault="006B19DE" w14:paraId="54CD245A" wp14:textId="77777777">
            <w:pPr>
              <w:jc w:val="left"/>
              <w:rPr>
                <w:rFonts w:cs="Arial"/>
                <w:sz w:val="22"/>
                <w:szCs w:val="22"/>
              </w:rPr>
            </w:pPr>
          </w:p>
          <w:p w:rsidRPr="00357359" w:rsidR="00357359" w:rsidP="00357359" w:rsidRDefault="00357359" w14:paraId="380B75E9" wp14:textId="77777777">
            <w:pPr>
              <w:jc w:val="left"/>
              <w:rPr>
                <w:rFonts w:cs="Arial"/>
                <w:sz w:val="22"/>
                <w:szCs w:val="22"/>
              </w:rPr>
            </w:pPr>
            <w:r w:rsidRPr="00357359">
              <w:rPr>
                <w:rFonts w:cs="Arial"/>
                <w:sz w:val="22"/>
                <w:szCs w:val="22"/>
              </w:rPr>
              <w:t>Undertaking contested care proceedings</w:t>
            </w:r>
          </w:p>
          <w:p w:rsidR="006B19DE" w:rsidP="00357359" w:rsidRDefault="006B19DE" w14:paraId="1231BE67" wp14:textId="77777777">
            <w:pPr>
              <w:jc w:val="left"/>
              <w:rPr>
                <w:rFonts w:cs="Arial"/>
                <w:sz w:val="22"/>
                <w:szCs w:val="22"/>
              </w:rPr>
            </w:pPr>
          </w:p>
          <w:p w:rsidRPr="00357359" w:rsidR="00357359" w:rsidP="00357359" w:rsidRDefault="00357359" w14:paraId="7E137963" wp14:textId="77777777">
            <w:pPr>
              <w:jc w:val="left"/>
              <w:rPr>
                <w:rFonts w:cs="Arial"/>
                <w:sz w:val="22"/>
                <w:szCs w:val="22"/>
              </w:rPr>
            </w:pPr>
            <w:r w:rsidRPr="00357359">
              <w:rPr>
                <w:rFonts w:cs="Arial"/>
                <w:sz w:val="22"/>
                <w:szCs w:val="22"/>
              </w:rPr>
              <w:t>Supervising Supporting &amp; coaching Social Workers</w:t>
            </w:r>
          </w:p>
          <w:p w:rsidR="006B19DE" w:rsidP="00357359" w:rsidRDefault="006B19DE" w14:paraId="36FEB5B0" wp14:textId="77777777">
            <w:pPr>
              <w:jc w:val="left"/>
              <w:rPr>
                <w:rFonts w:cs="Arial"/>
                <w:sz w:val="22"/>
                <w:szCs w:val="22"/>
              </w:rPr>
            </w:pPr>
          </w:p>
          <w:p w:rsidRPr="00357359" w:rsidR="00357359" w:rsidP="00357359" w:rsidRDefault="00357359" w14:paraId="4DC236C2" wp14:textId="77777777">
            <w:pPr>
              <w:jc w:val="left"/>
              <w:rPr>
                <w:rFonts w:cs="Arial"/>
                <w:sz w:val="22"/>
                <w:szCs w:val="22"/>
              </w:rPr>
            </w:pPr>
            <w:r w:rsidRPr="00357359">
              <w:rPr>
                <w:rFonts w:cs="Arial"/>
                <w:sz w:val="22"/>
                <w:szCs w:val="22"/>
              </w:rPr>
              <w:t>Experience of Practice teaching</w:t>
            </w:r>
          </w:p>
          <w:p w:rsidR="006B19DE" w:rsidP="00357359" w:rsidRDefault="006B19DE" w14:paraId="30D7AA69" wp14:textId="77777777">
            <w:pPr>
              <w:tabs>
                <w:tab w:val="left" w:pos="-1440"/>
              </w:tabs>
              <w:ind w:left="17" w:hanging="3"/>
              <w:jc w:val="left"/>
              <w:rPr>
                <w:rFonts w:cs="Arial"/>
                <w:sz w:val="22"/>
                <w:szCs w:val="22"/>
              </w:rPr>
            </w:pPr>
          </w:p>
          <w:p w:rsidRPr="00357359" w:rsidR="00650550" w:rsidP="00357359" w:rsidRDefault="00357359" w14:paraId="0307773C" wp14:textId="77777777">
            <w:pPr>
              <w:tabs>
                <w:tab w:val="left" w:pos="-1440"/>
              </w:tabs>
              <w:ind w:left="17" w:hanging="3"/>
              <w:jc w:val="left"/>
              <w:rPr>
                <w:rFonts w:cs="Arial"/>
                <w:sz w:val="22"/>
                <w:szCs w:val="22"/>
              </w:rPr>
            </w:pPr>
            <w:r w:rsidRPr="00357359">
              <w:rPr>
                <w:rFonts w:cs="Arial"/>
                <w:sz w:val="22"/>
                <w:szCs w:val="22"/>
              </w:rPr>
              <w:t>Raising practice standards</w:t>
            </w:r>
          </w:p>
          <w:p w:rsidR="004B612F" w:rsidP="007D20F0" w:rsidRDefault="005026DA" w14:paraId="0DFAE634" wp14:textId="77777777">
            <w:pPr>
              <w:numPr>
                <w:ilvl w:val="12"/>
                <w:numId w:val="0"/>
              </w:numPr>
              <w:tabs>
                <w:tab w:val="left" w:pos="480"/>
                <w:tab w:val="left" w:pos="1080"/>
                <w:tab w:val="left" w:pos="1680"/>
                <w:tab w:val="left" w:pos="2280"/>
              </w:tabs>
              <w:rPr>
                <w:rFonts w:cs="Arial"/>
                <w:b/>
                <w:bCs/>
                <w:sz w:val="20"/>
              </w:rPr>
            </w:pPr>
            <w:r>
              <w:rPr>
                <w:rFonts w:cs="Arial"/>
                <w:sz w:val="22"/>
                <w:szCs w:val="22"/>
              </w:rPr>
              <w:t xml:space="preserve">  </w:t>
            </w:r>
          </w:p>
        </w:tc>
      </w:tr>
      <w:tr xmlns:wp14="http://schemas.microsoft.com/office/word/2010/wordml" w:rsidR="005D77BA" w14:paraId="5FDBA605" wp14:textId="77777777">
        <w:tblPrEx>
          <w:tblCellMar>
            <w:top w:w="0" w:type="dxa"/>
            <w:bottom w:w="0" w:type="dxa"/>
          </w:tblCellMar>
        </w:tblPrEx>
        <w:trPr>
          <w:cantSplit/>
        </w:trPr>
        <w:tc>
          <w:tcPr>
            <w:tcW w:w="9725" w:type="dxa"/>
          </w:tcPr>
          <w:p w:rsidR="005D77BA" w:rsidP="005D77BA" w:rsidRDefault="005D77BA" w14:paraId="7B041F44" wp14:textId="77777777">
            <w:pPr>
              <w:numPr>
                <w:ilvl w:val="12"/>
                <w:numId w:val="0"/>
              </w:numPr>
              <w:tabs>
                <w:tab w:val="left" w:pos="480"/>
              </w:tabs>
              <w:rPr>
                <w:rFonts w:cs="Arial"/>
                <w:b/>
                <w:bCs/>
                <w:sz w:val="20"/>
              </w:rPr>
            </w:pPr>
            <w:r>
              <w:rPr>
                <w:rFonts w:cs="Arial"/>
                <w:b/>
                <w:bCs/>
                <w:sz w:val="20"/>
              </w:rPr>
              <w:t>BROMLEY VALUES AND BEHAVIOUR</w:t>
            </w:r>
          </w:p>
          <w:p w:rsidR="005D77BA" w:rsidP="005D77BA" w:rsidRDefault="005D77BA" w14:paraId="7196D064" wp14:textId="77777777">
            <w:pPr>
              <w:numPr>
                <w:ilvl w:val="12"/>
                <w:numId w:val="0"/>
              </w:numPr>
              <w:tabs>
                <w:tab w:val="left" w:pos="480"/>
              </w:tabs>
              <w:rPr>
                <w:rFonts w:cs="Arial"/>
                <w:b/>
                <w:bCs/>
                <w:sz w:val="20"/>
              </w:rPr>
            </w:pPr>
          </w:p>
          <w:p w:rsidR="005D77BA" w:rsidP="005D77BA" w:rsidRDefault="005D77BA" w14:paraId="60C635D9" wp14:textId="77777777">
            <w:pPr>
              <w:rPr>
                <w:rFonts w:ascii="Calibri" w:hAnsi="Calibri"/>
                <w:sz w:val="22"/>
              </w:rPr>
            </w:pPr>
            <w:r>
              <w:t>Each post within the Council correlates to the Bromley BR grading system. Using a Job Evaluation scheme each role is benchmarked to demonstrate the responsibilities, skills and abilities required to undertake it. Our behaviours framework complements this approach by giving examples of the types of behaviours expected at each grade and goes further to indicate aspirational levels.</w:t>
            </w:r>
          </w:p>
          <w:p w:rsidR="005D77BA" w:rsidP="005D77BA" w:rsidRDefault="005D77BA" w14:paraId="34FF1C98" wp14:textId="77777777">
            <w:pPr>
              <w:numPr>
                <w:ilvl w:val="12"/>
                <w:numId w:val="0"/>
              </w:numPr>
              <w:tabs>
                <w:tab w:val="left" w:pos="480"/>
              </w:tabs>
            </w:pPr>
          </w:p>
          <w:p w:rsidRPr="001F3D53" w:rsidR="0013046E" w:rsidP="0013046E" w:rsidRDefault="0013046E" w14:paraId="27043E3A" wp14:textId="77777777">
            <w:pPr>
              <w:jc w:val="left"/>
              <w:rPr>
                <w:rFonts w:cs="Arial"/>
                <w:sz w:val="22"/>
                <w:szCs w:val="22"/>
              </w:rPr>
            </w:pPr>
            <w:r w:rsidRPr="001F3D53">
              <w:rPr>
                <w:rFonts w:cs="Arial"/>
                <w:sz w:val="22"/>
                <w:szCs w:val="22"/>
              </w:rPr>
              <w:t xml:space="preserve">Expected Behaviour </w:t>
            </w:r>
            <w:r>
              <w:rPr>
                <w:rFonts w:cs="Arial"/>
                <w:sz w:val="22"/>
                <w:szCs w:val="22"/>
              </w:rPr>
              <w:t>Levels of Staff</w:t>
            </w:r>
            <w:r w:rsidRPr="001F3D53">
              <w:rPr>
                <w:rFonts w:cs="Arial"/>
                <w:sz w:val="22"/>
                <w:szCs w:val="22"/>
              </w:rPr>
              <w:t xml:space="preserve"> for </w:t>
            </w:r>
            <w:r>
              <w:rPr>
                <w:rFonts w:cs="Arial"/>
                <w:sz w:val="22"/>
                <w:szCs w:val="22"/>
              </w:rPr>
              <w:t xml:space="preserve">BR11-BR14 </w:t>
            </w:r>
            <w:r w:rsidRPr="001F3D53">
              <w:rPr>
                <w:rFonts w:cs="Arial"/>
                <w:sz w:val="22"/>
                <w:szCs w:val="22"/>
              </w:rPr>
              <w:t>Grades:</w:t>
            </w:r>
          </w:p>
          <w:p w:rsidR="0013046E" w:rsidP="005D77BA" w:rsidRDefault="0013046E" w14:paraId="6D072C0D" wp14:textId="77777777">
            <w:pPr>
              <w:numPr>
                <w:ilvl w:val="12"/>
                <w:numId w:val="0"/>
              </w:numPr>
              <w:tabs>
                <w:tab w:val="left" w:pos="480"/>
              </w:tabs>
            </w:pPr>
          </w:p>
          <w:p w:rsidRPr="0013046E" w:rsidR="005D77BA" w:rsidP="005D77BA" w:rsidRDefault="005D77BA" w14:paraId="49A65F41" wp14:textId="77777777">
            <w:pPr>
              <w:numPr>
                <w:ilvl w:val="12"/>
                <w:numId w:val="0"/>
              </w:numPr>
              <w:tabs>
                <w:tab w:val="left" w:pos="480"/>
              </w:tabs>
              <w:rPr>
                <w:b/>
                <w:bCs/>
              </w:rPr>
            </w:pPr>
            <w:r w:rsidRPr="0013046E">
              <w:rPr>
                <w:b/>
                <w:bCs/>
              </w:rPr>
              <w:t>Accountability and Responsibility:</w:t>
            </w:r>
          </w:p>
          <w:p w:rsidR="005D77BA" w:rsidP="005D77BA" w:rsidRDefault="005D77BA" w14:paraId="48A21919" wp14:textId="77777777">
            <w:pPr>
              <w:numPr>
                <w:ilvl w:val="12"/>
                <w:numId w:val="0"/>
              </w:numPr>
              <w:tabs>
                <w:tab w:val="left" w:pos="480"/>
              </w:tabs>
            </w:pPr>
          </w:p>
          <w:p w:rsidR="005D77BA" w:rsidP="005D77BA" w:rsidRDefault="005D77BA" w14:paraId="326642E8" wp14:textId="77777777">
            <w:pPr>
              <w:numPr>
                <w:ilvl w:val="12"/>
                <w:numId w:val="0"/>
              </w:numPr>
              <w:tabs>
                <w:tab w:val="left" w:pos="480"/>
              </w:tabs>
            </w:pPr>
            <w:r>
              <w:t>Shows strong understanding of how their actions will impact on the reputation of the wider service they deliver. Shows drive and tenacity in resolving immediate problems and finding ways to ensure they do not occur again.</w:t>
            </w:r>
          </w:p>
          <w:p w:rsidR="005D77BA" w:rsidP="005D77BA" w:rsidRDefault="005D77BA" w14:paraId="6BD18F9B" wp14:textId="77777777">
            <w:pPr>
              <w:numPr>
                <w:ilvl w:val="12"/>
                <w:numId w:val="0"/>
              </w:numPr>
              <w:tabs>
                <w:tab w:val="left" w:pos="480"/>
              </w:tabs>
            </w:pPr>
          </w:p>
          <w:p w:rsidRPr="0013046E" w:rsidR="005D77BA" w:rsidP="005D77BA" w:rsidRDefault="005D77BA" w14:paraId="30F4EB1A" wp14:textId="77777777">
            <w:pPr>
              <w:numPr>
                <w:ilvl w:val="12"/>
                <w:numId w:val="0"/>
              </w:numPr>
              <w:tabs>
                <w:tab w:val="left" w:pos="480"/>
              </w:tabs>
              <w:rPr>
                <w:b/>
                <w:bCs/>
              </w:rPr>
            </w:pPr>
            <w:r w:rsidRPr="0013046E">
              <w:rPr>
                <w:b/>
                <w:bCs/>
              </w:rPr>
              <w:t>Continuous Improvement:</w:t>
            </w:r>
          </w:p>
          <w:p w:rsidR="005D77BA" w:rsidP="005D77BA" w:rsidRDefault="005D77BA" w14:paraId="238601FE" wp14:textId="77777777">
            <w:pPr>
              <w:numPr>
                <w:ilvl w:val="12"/>
                <w:numId w:val="0"/>
              </w:numPr>
              <w:tabs>
                <w:tab w:val="left" w:pos="480"/>
              </w:tabs>
              <w:rPr>
                <w:rFonts w:cs="Arial"/>
                <w:b/>
                <w:bCs/>
                <w:sz w:val="20"/>
              </w:rPr>
            </w:pPr>
          </w:p>
          <w:p w:rsidR="005D77BA" w:rsidP="005D77BA" w:rsidRDefault="005D77BA" w14:paraId="1995ADF9" wp14:textId="77777777">
            <w:pPr>
              <w:numPr>
                <w:ilvl w:val="12"/>
                <w:numId w:val="0"/>
              </w:numPr>
              <w:tabs>
                <w:tab w:val="left" w:pos="480"/>
              </w:tabs>
            </w:pPr>
            <w:r>
              <w:t>Keeps up to date with new ideas and issues that impact on his/her service. Shares own experience and learning to the benefit of colleagues and the service.</w:t>
            </w:r>
          </w:p>
          <w:p w:rsidR="005D77BA" w:rsidP="005D77BA" w:rsidRDefault="005D77BA" w14:paraId="0F3CABC7" wp14:textId="77777777">
            <w:pPr>
              <w:numPr>
                <w:ilvl w:val="12"/>
                <w:numId w:val="0"/>
              </w:numPr>
              <w:tabs>
                <w:tab w:val="left" w:pos="480"/>
              </w:tabs>
            </w:pPr>
          </w:p>
          <w:p w:rsidRPr="0013046E" w:rsidR="005D77BA" w:rsidP="005D77BA" w:rsidRDefault="005D77BA" w14:paraId="270BE0A6" wp14:textId="77777777">
            <w:pPr>
              <w:numPr>
                <w:ilvl w:val="12"/>
                <w:numId w:val="0"/>
              </w:numPr>
              <w:tabs>
                <w:tab w:val="left" w:pos="480"/>
              </w:tabs>
              <w:rPr>
                <w:b/>
                <w:bCs/>
              </w:rPr>
            </w:pPr>
            <w:r w:rsidRPr="0013046E">
              <w:rPr>
                <w:b/>
                <w:bCs/>
              </w:rPr>
              <w:t>Builds Relationships:</w:t>
            </w:r>
          </w:p>
          <w:p w:rsidR="005D77BA" w:rsidP="005D77BA" w:rsidRDefault="005D77BA" w14:paraId="5B08B5D1" wp14:textId="77777777">
            <w:pPr>
              <w:numPr>
                <w:ilvl w:val="12"/>
                <w:numId w:val="0"/>
              </w:numPr>
              <w:tabs>
                <w:tab w:val="left" w:pos="480"/>
              </w:tabs>
            </w:pPr>
          </w:p>
          <w:p w:rsidR="005D77BA" w:rsidP="005D77BA" w:rsidRDefault="005D77BA" w14:paraId="02B507D4" wp14:textId="77777777">
            <w:pPr>
              <w:numPr>
                <w:ilvl w:val="12"/>
                <w:numId w:val="0"/>
              </w:numPr>
              <w:tabs>
                <w:tab w:val="left" w:pos="480"/>
              </w:tabs>
            </w:pPr>
            <w:r>
              <w:t>Has a reputation for acting with integrity. Always seeks to find the common ground on which to build productive working relationships.</w:t>
            </w:r>
          </w:p>
          <w:p w:rsidR="005D77BA" w:rsidP="005D77BA" w:rsidRDefault="005D77BA" w14:paraId="16DEB4AB" wp14:textId="77777777">
            <w:pPr>
              <w:numPr>
                <w:ilvl w:val="12"/>
                <w:numId w:val="0"/>
              </w:numPr>
              <w:tabs>
                <w:tab w:val="left" w:pos="480"/>
              </w:tabs>
            </w:pPr>
          </w:p>
          <w:p w:rsidRPr="0013046E" w:rsidR="005D77BA" w:rsidP="005D77BA" w:rsidRDefault="005D77BA" w14:paraId="5880FEFD" wp14:textId="77777777">
            <w:pPr>
              <w:numPr>
                <w:ilvl w:val="12"/>
                <w:numId w:val="0"/>
              </w:numPr>
              <w:tabs>
                <w:tab w:val="left" w:pos="480"/>
              </w:tabs>
              <w:rPr>
                <w:b/>
                <w:bCs/>
              </w:rPr>
            </w:pPr>
            <w:r w:rsidRPr="0013046E">
              <w:rPr>
                <w:b/>
                <w:bCs/>
              </w:rPr>
              <w:t>Communication:</w:t>
            </w:r>
          </w:p>
          <w:p w:rsidR="005D77BA" w:rsidP="005D77BA" w:rsidRDefault="005D77BA" w14:paraId="0AD9C6F4" wp14:textId="77777777">
            <w:pPr>
              <w:numPr>
                <w:ilvl w:val="12"/>
                <w:numId w:val="0"/>
              </w:numPr>
              <w:tabs>
                <w:tab w:val="left" w:pos="480"/>
              </w:tabs>
            </w:pPr>
          </w:p>
          <w:p w:rsidR="005D77BA" w:rsidP="005D77BA" w:rsidRDefault="005D77BA" w14:paraId="17D5836C" wp14:textId="77777777">
            <w:pPr>
              <w:numPr>
                <w:ilvl w:val="12"/>
                <w:numId w:val="0"/>
              </w:numPr>
              <w:tabs>
                <w:tab w:val="left" w:pos="480"/>
              </w:tabs>
            </w:pPr>
            <w:r>
              <w:t>Influences others by presenting their ideas in a compelling manner. Picks up non-verbal clues when talking with others.</w:t>
            </w:r>
          </w:p>
          <w:p w:rsidR="005D77BA" w:rsidP="007D20F0" w:rsidRDefault="005D77BA" w14:paraId="4B1F511A" wp14:textId="77777777">
            <w:pPr>
              <w:numPr>
                <w:ilvl w:val="12"/>
                <w:numId w:val="0"/>
              </w:numPr>
              <w:tabs>
                <w:tab w:val="left" w:pos="480"/>
              </w:tabs>
              <w:rPr>
                <w:rFonts w:cs="Arial"/>
                <w:b/>
                <w:bCs/>
                <w:sz w:val="20"/>
              </w:rPr>
            </w:pPr>
          </w:p>
        </w:tc>
      </w:tr>
    </w:tbl>
    <w:p xmlns:wp14="http://schemas.microsoft.com/office/word/2010/wordml" w:rsidR="004B612F" w:rsidP="004B612F" w:rsidRDefault="004B612F" w14:paraId="65F9C3DC" wp14:textId="77777777">
      <w:pPr>
        <w:spacing w:line="100" w:lineRule="exact"/>
      </w:pPr>
    </w:p>
    <w:tbl>
      <w:tblPr>
        <w:tblW w:w="9750" w:type="dxa"/>
        <w:tblInd w:w="-1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750"/>
      </w:tblGrid>
      <w:tr xmlns:wp14="http://schemas.microsoft.com/office/word/2010/wordml" w:rsidR="004B612F" w14:paraId="5023EF51" wp14:textId="77777777">
        <w:tblPrEx>
          <w:tblCellMar>
            <w:top w:w="0" w:type="dxa"/>
            <w:bottom w:w="0" w:type="dxa"/>
          </w:tblCellMar>
        </w:tblPrEx>
        <w:trPr>
          <w:cantSplit/>
        </w:trPr>
        <w:tc>
          <w:tcPr>
            <w:tcW w:w="9750" w:type="dxa"/>
          </w:tcPr>
          <w:p w:rsidR="004B612F" w:rsidP="007D20F0" w:rsidRDefault="004B612F" w14:paraId="5023141B" wp14:textId="77777777">
            <w:pPr>
              <w:numPr>
                <w:ilvl w:val="12"/>
                <w:numId w:val="0"/>
              </w:numPr>
              <w:tabs>
                <w:tab w:val="left" w:pos="480"/>
              </w:tabs>
              <w:rPr>
                <w:rFonts w:cs="Arial"/>
                <w:b/>
                <w:bCs/>
                <w:sz w:val="20"/>
              </w:rPr>
            </w:pPr>
          </w:p>
          <w:p w:rsidR="004B612F" w:rsidP="007D20F0" w:rsidRDefault="004B612F" w14:paraId="2716B4C4" wp14:textId="77777777">
            <w:pPr>
              <w:numPr>
                <w:ilvl w:val="12"/>
                <w:numId w:val="0"/>
              </w:numPr>
              <w:tabs>
                <w:tab w:val="left" w:pos="480"/>
              </w:tabs>
              <w:rPr>
                <w:rFonts w:cs="Arial"/>
                <w:b/>
                <w:bCs/>
                <w:sz w:val="20"/>
              </w:rPr>
            </w:pPr>
            <w:r>
              <w:rPr>
                <w:rFonts w:cs="Arial"/>
                <w:b/>
                <w:bCs/>
                <w:sz w:val="20"/>
              </w:rPr>
              <w:t>QUALIFICATIONS</w:t>
            </w:r>
          </w:p>
          <w:p w:rsidR="00E55ED9" w:rsidP="007D20F0" w:rsidRDefault="00E55ED9" w14:paraId="1F3B1409" wp14:textId="77777777">
            <w:pPr>
              <w:numPr>
                <w:ilvl w:val="12"/>
                <w:numId w:val="0"/>
              </w:numPr>
              <w:tabs>
                <w:tab w:val="left" w:pos="480"/>
              </w:tabs>
              <w:rPr>
                <w:rFonts w:cs="Arial"/>
                <w:b/>
                <w:bCs/>
                <w:sz w:val="20"/>
              </w:rPr>
            </w:pPr>
          </w:p>
          <w:p w:rsidRPr="00E55ED9" w:rsidR="00E55ED9" w:rsidP="00E55ED9" w:rsidRDefault="00E55ED9" w14:paraId="495DD2AE" wp14:textId="77777777">
            <w:pPr>
              <w:jc w:val="left"/>
              <w:rPr>
                <w:rFonts w:cs="Arial"/>
                <w:sz w:val="22"/>
                <w:szCs w:val="22"/>
                <w:lang w:eastAsia="en-GB"/>
              </w:rPr>
            </w:pPr>
            <w:r w:rsidRPr="00E55ED9">
              <w:rPr>
                <w:rFonts w:cs="Arial"/>
                <w:sz w:val="22"/>
                <w:szCs w:val="22"/>
                <w:lang w:eastAsia="en-GB"/>
              </w:rPr>
              <w:t xml:space="preserve">Degree or equivalent qualification in Social Care </w:t>
            </w:r>
          </w:p>
          <w:p w:rsidR="006B19DE" w:rsidP="00E55ED9" w:rsidRDefault="006B19DE" w14:paraId="562C75D1" wp14:textId="77777777">
            <w:pPr>
              <w:jc w:val="left"/>
              <w:rPr>
                <w:rFonts w:cs="Arial"/>
                <w:sz w:val="22"/>
                <w:szCs w:val="22"/>
                <w:lang w:eastAsia="en-GB"/>
              </w:rPr>
            </w:pPr>
          </w:p>
          <w:p w:rsidR="00DD7397" w:rsidP="005473A9" w:rsidRDefault="005473A9" w14:paraId="3F212ADB" wp14:textId="77777777">
            <w:pPr>
              <w:jc w:val="left"/>
              <w:rPr>
                <w:rFonts w:cs="Arial"/>
                <w:b/>
                <w:bCs/>
                <w:sz w:val="20"/>
              </w:rPr>
            </w:pPr>
            <w:r w:rsidRPr="005473A9">
              <w:rPr>
                <w:rFonts w:cs="Arial"/>
                <w:sz w:val="22"/>
                <w:szCs w:val="22"/>
                <w:lang w:eastAsia="en-GB"/>
              </w:rPr>
              <w:t>Essential - Applicant to be registered with Social Work England or able to obtain registration prior to commencement of employment</w:t>
            </w:r>
          </w:p>
        </w:tc>
      </w:tr>
    </w:tbl>
    <w:p xmlns:wp14="http://schemas.microsoft.com/office/word/2010/wordml" w:rsidR="004B612F" w:rsidP="004B612F" w:rsidRDefault="004B612F" w14:paraId="664355AD" wp14:textId="77777777">
      <w:pPr>
        <w:spacing w:line="100" w:lineRule="exact"/>
      </w:pPr>
    </w:p>
    <w:tbl>
      <w:tblPr>
        <w:tblW w:w="0" w:type="auto"/>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45"/>
      </w:tblGrid>
      <w:tr xmlns:wp14="http://schemas.microsoft.com/office/word/2010/wordml" w:rsidR="0049369B" w:rsidTr="00023B67" w14:paraId="25FCCBC4" wp14:textId="77777777">
        <w:trPr>
          <w:trHeight w:val="343"/>
        </w:trPr>
        <w:tc>
          <w:tcPr>
            <w:tcW w:w="9755" w:type="dxa"/>
            <w:shd w:val="clear" w:color="auto" w:fill="auto"/>
          </w:tcPr>
          <w:p w:rsidRPr="00023B67" w:rsidR="0049369B" w:rsidP="00023B67" w:rsidRDefault="0049369B" w14:paraId="1A965116" wp14:textId="77777777">
            <w:pPr>
              <w:numPr>
                <w:ilvl w:val="12"/>
                <w:numId w:val="0"/>
              </w:numPr>
              <w:tabs>
                <w:tab w:val="left" w:pos="480"/>
              </w:tabs>
              <w:jc w:val="left"/>
              <w:rPr>
                <w:rFonts w:cs="Arial"/>
                <w:b/>
                <w:bCs/>
                <w:sz w:val="20"/>
              </w:rPr>
            </w:pPr>
          </w:p>
          <w:p w:rsidRPr="00023B67" w:rsidR="0049369B" w:rsidP="00023B67" w:rsidRDefault="0049369B" w14:paraId="551E858B" wp14:textId="77777777">
            <w:pPr>
              <w:numPr>
                <w:ilvl w:val="12"/>
                <w:numId w:val="0"/>
              </w:numPr>
              <w:tabs>
                <w:tab w:val="left" w:pos="480"/>
              </w:tabs>
              <w:jc w:val="left"/>
              <w:rPr>
                <w:rFonts w:cs="Arial"/>
                <w:b/>
                <w:bCs/>
                <w:sz w:val="20"/>
              </w:rPr>
            </w:pPr>
            <w:r w:rsidRPr="00023B67">
              <w:rPr>
                <w:rFonts w:cs="Arial"/>
                <w:b/>
                <w:bCs/>
                <w:sz w:val="20"/>
              </w:rPr>
              <w:t>SPECIAL REQUIREMENTS</w:t>
            </w:r>
          </w:p>
          <w:p w:rsidRPr="00023B67" w:rsidR="00357359" w:rsidP="00023B67" w:rsidRDefault="00357359" w14:paraId="6E0E0515" wp14:textId="77777777">
            <w:pPr>
              <w:jc w:val="left"/>
              <w:rPr>
                <w:rFonts w:cs="Arial"/>
                <w:b/>
                <w:bCs/>
                <w:sz w:val="22"/>
                <w:szCs w:val="22"/>
              </w:rPr>
            </w:pPr>
            <w:r w:rsidRPr="00023B67">
              <w:rPr>
                <w:rFonts w:cs="Arial"/>
                <w:bCs/>
                <w:sz w:val="22"/>
                <w:szCs w:val="22"/>
              </w:rPr>
              <w:t xml:space="preserve">A satisfactory enhanced </w:t>
            </w:r>
            <w:r w:rsidRPr="00023B67" w:rsidR="00BD4FB7">
              <w:rPr>
                <w:rFonts w:cs="Arial"/>
                <w:bCs/>
                <w:sz w:val="22"/>
                <w:szCs w:val="22"/>
              </w:rPr>
              <w:t>Disclosure</w:t>
            </w:r>
            <w:r w:rsidRPr="00023B67" w:rsidR="00E55ED9">
              <w:rPr>
                <w:rFonts w:cs="Arial"/>
                <w:bCs/>
                <w:sz w:val="22"/>
                <w:szCs w:val="22"/>
              </w:rPr>
              <w:t xml:space="preserve"> Barring Service</w:t>
            </w:r>
            <w:r w:rsidRPr="00023B67">
              <w:rPr>
                <w:rFonts w:cs="Arial"/>
                <w:bCs/>
                <w:sz w:val="22"/>
                <w:szCs w:val="22"/>
              </w:rPr>
              <w:t xml:space="preserve"> </w:t>
            </w:r>
            <w:r w:rsidRPr="00023B67" w:rsidR="00BD4FB7">
              <w:rPr>
                <w:rFonts w:cs="Arial"/>
                <w:bCs/>
                <w:sz w:val="22"/>
                <w:szCs w:val="22"/>
              </w:rPr>
              <w:t>check</w:t>
            </w:r>
            <w:r w:rsidRPr="00023B67">
              <w:rPr>
                <w:rFonts w:cs="Arial"/>
                <w:bCs/>
                <w:sz w:val="22"/>
                <w:szCs w:val="22"/>
              </w:rPr>
              <w:t xml:space="preserve"> is required.</w:t>
            </w:r>
          </w:p>
          <w:p w:rsidRPr="00023B67" w:rsidR="00357359" w:rsidP="00357359" w:rsidRDefault="00357359" w14:paraId="7DF4E37C" wp14:textId="77777777">
            <w:pPr>
              <w:rPr>
                <w:rFonts w:cs="Arial"/>
                <w:sz w:val="20"/>
              </w:rPr>
            </w:pPr>
          </w:p>
          <w:p w:rsidR="00082961" w:rsidP="00023B67" w:rsidRDefault="00082961" w14:paraId="44FB30F8" wp14:textId="77777777">
            <w:pPr>
              <w:spacing w:line="400" w:lineRule="exact"/>
              <w:jc w:val="left"/>
            </w:pPr>
          </w:p>
        </w:tc>
      </w:tr>
    </w:tbl>
    <w:p xmlns:wp14="http://schemas.microsoft.com/office/word/2010/wordml" w:rsidR="00A241F5" w:rsidP="00FC447C" w:rsidRDefault="00A241F5" w14:paraId="1DA6542E" wp14:textId="77777777">
      <w:pPr>
        <w:jc w:val="left"/>
      </w:pPr>
    </w:p>
    <w:sectPr w:rsidR="00A241F5" w:rsidSect="0044592E">
      <w:headerReference w:type="default" r:id="rId9"/>
      <w:footerReference w:type="default" r:id="rId10"/>
      <w:headerReference w:type="first" r:id="rId11"/>
      <w:footerReference w:type="first" r:id="rId12"/>
      <w:pgSz w:w="11906" w:h="16838" w:orient="portrait" w:code="9"/>
      <w:pgMar w:top="1134" w:right="1134" w:bottom="1134" w:left="1134" w:header="709" w:footer="709" w:gutter="0"/>
      <w:paperSrc w:first="260" w:other="260"/>
      <w:cols w:space="720"/>
      <w:titlePg/>
      <w:docGrid w:linePitch="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B50BD" w:rsidRDefault="007B50BD" w14:paraId="3041E394" wp14:textId="77777777">
      <w:r>
        <w:separator/>
      </w:r>
    </w:p>
  </w:endnote>
  <w:endnote w:type="continuationSeparator" w:id="0">
    <w:p xmlns:wp14="http://schemas.microsoft.com/office/word/2010/wordml" w:rsidR="007B50BD" w:rsidRDefault="007B50BD" w14:paraId="722B00A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color="auto" w:sz="4" w:space="0"/>
        <w:insideH w:val="single" w:color="auto" w:sz="4" w:space="0"/>
        <w:insideV w:val="single" w:color="auto" w:sz="4" w:space="0"/>
      </w:tblBorders>
      <w:tblLook w:val="01E0" w:firstRow="1" w:lastRow="1" w:firstColumn="1" w:lastColumn="1" w:noHBand="0" w:noVBand="0"/>
    </w:tblPr>
    <w:tblGrid>
      <w:gridCol w:w="6218"/>
      <w:gridCol w:w="3420"/>
    </w:tblGrid>
    <w:tr xmlns:wp14="http://schemas.microsoft.com/office/word/2010/wordml" w:rsidR="00930B00" w:rsidTr="00023B67" w14:paraId="1FE2FEB3" wp14:textId="77777777">
      <w:trPr>
        <w:trHeight w:val="420"/>
      </w:trPr>
      <w:tc>
        <w:tcPr>
          <w:tcW w:w="6258" w:type="dxa"/>
          <w:vMerge w:val="restart"/>
          <w:shd w:val="clear" w:color="auto" w:fill="auto"/>
        </w:tcPr>
        <w:p w:rsidR="00930B00" w:rsidP="00AE7946" w:rsidRDefault="00930B00" w14:paraId="082DDD3F" wp14:textId="77777777">
          <w:pPr>
            <w:pStyle w:val="Footer"/>
          </w:pPr>
          <w:r>
            <w:t xml:space="preserve">HR/OPS/BS/Recruitment </w:t>
          </w:r>
        </w:p>
        <w:p w:rsidR="00930B00" w:rsidP="00AE7946" w:rsidRDefault="00930B00" w14:paraId="16D7246A" wp14:textId="77777777">
          <w:pPr>
            <w:pStyle w:val="Footer"/>
          </w:pPr>
          <w:r>
            <w:t xml:space="preserve">Email address: </w:t>
          </w:r>
          <w:hyperlink w:history="1" r:id="rId1">
            <w:r w:rsidRPr="00C2629F">
              <w:rPr>
                <w:rStyle w:val="Hyperlink"/>
              </w:rPr>
              <w:t>recruitmentteam@bromley.gov.uk</w:t>
            </w:r>
          </w:hyperlink>
          <w:r>
            <w:t xml:space="preserve"> </w:t>
          </w:r>
        </w:p>
      </w:tc>
      <w:tc>
        <w:tcPr>
          <w:tcW w:w="3450" w:type="dxa"/>
          <w:shd w:val="clear" w:color="auto" w:fill="auto"/>
        </w:tcPr>
        <w:p w:rsidR="00930B00" w:rsidP="00AE7946" w:rsidRDefault="00930B00" w14:paraId="4375FD3A" wp14:textId="77777777">
          <w:pPr>
            <w:pStyle w:val="Footer"/>
          </w:pPr>
          <w:r>
            <w:t>Date Issued: February 2009</w:t>
          </w:r>
        </w:p>
      </w:tc>
    </w:tr>
    <w:tr xmlns:wp14="http://schemas.microsoft.com/office/word/2010/wordml" w:rsidR="00930B00" w:rsidTr="00023B67" w14:paraId="475BDE03" wp14:textId="77777777">
      <w:trPr>
        <w:trHeight w:val="420"/>
      </w:trPr>
      <w:tc>
        <w:tcPr>
          <w:tcW w:w="6258" w:type="dxa"/>
          <w:vMerge/>
          <w:shd w:val="clear" w:color="auto" w:fill="auto"/>
        </w:tcPr>
        <w:p w:rsidR="00930B00" w:rsidP="00AE7946" w:rsidRDefault="00930B00" w14:paraId="49E398E2" wp14:textId="77777777">
          <w:pPr>
            <w:pStyle w:val="Footer"/>
          </w:pPr>
        </w:p>
      </w:tc>
      <w:tc>
        <w:tcPr>
          <w:tcW w:w="3450" w:type="dxa"/>
          <w:shd w:val="clear" w:color="auto" w:fill="auto"/>
        </w:tcPr>
        <w:p w:rsidR="00930B00" w:rsidP="00AE7946" w:rsidRDefault="00930B00" w14:paraId="141F8A80" wp14:textId="77777777">
          <w:pPr>
            <w:pStyle w:val="Footer"/>
          </w:pPr>
          <w:r>
            <w:t>Tel Contact: 020 8313 4532</w:t>
          </w:r>
        </w:p>
        <w:p w:rsidR="00930B00" w:rsidP="00AE7946" w:rsidRDefault="00930B00" w14:paraId="24F11D84" wp14:textId="77777777">
          <w:pPr>
            <w:pStyle w:val="Footer"/>
          </w:pPr>
          <w:r>
            <w:t>FAX 020 8313 4873</w:t>
          </w:r>
        </w:p>
      </w:tc>
    </w:tr>
  </w:tbl>
  <w:p xmlns:wp14="http://schemas.microsoft.com/office/word/2010/wordml" w:rsidR="00930B00" w:rsidRDefault="00930B00" w14:paraId="16287F21"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color="auto" w:sz="4" w:space="0"/>
      </w:tblBorders>
      <w:tblLook w:val="01E0" w:firstRow="1" w:lastRow="1" w:firstColumn="1" w:lastColumn="1" w:noHBand="0" w:noVBand="0"/>
    </w:tblPr>
    <w:tblGrid>
      <w:gridCol w:w="6218"/>
      <w:gridCol w:w="3420"/>
    </w:tblGrid>
    <w:tr xmlns:wp14="http://schemas.microsoft.com/office/word/2010/wordml" w:rsidR="00930B00" w:rsidTr="00023B67" w14:paraId="2E7ABD14" wp14:textId="77777777">
      <w:trPr>
        <w:trHeight w:val="420"/>
      </w:trPr>
      <w:tc>
        <w:tcPr>
          <w:tcW w:w="6258" w:type="dxa"/>
          <w:vMerge w:val="restart"/>
          <w:shd w:val="clear" w:color="auto" w:fill="auto"/>
        </w:tcPr>
        <w:p w:rsidR="00930B00" w:rsidP="007D20F0" w:rsidRDefault="00930B00" w14:paraId="374A9C1A" wp14:textId="77777777">
          <w:pPr>
            <w:pStyle w:val="Footer"/>
          </w:pPr>
          <w:r>
            <w:t xml:space="preserve">HR/OPS/BS/Recruitment </w:t>
          </w:r>
        </w:p>
        <w:p w:rsidR="00930B00" w:rsidP="007D20F0" w:rsidRDefault="00930B00" w14:paraId="0CE5C2D2" wp14:textId="77777777">
          <w:pPr>
            <w:pStyle w:val="Footer"/>
          </w:pPr>
          <w:r>
            <w:t xml:space="preserve">Email address: </w:t>
          </w:r>
          <w:hyperlink w:history="1" r:id="rId1">
            <w:r w:rsidRPr="00C2629F">
              <w:rPr>
                <w:rStyle w:val="Hyperlink"/>
              </w:rPr>
              <w:t>recruitmentteam@bromley.gov.uk</w:t>
            </w:r>
          </w:hyperlink>
          <w:r>
            <w:t xml:space="preserve"> </w:t>
          </w:r>
        </w:p>
      </w:tc>
      <w:tc>
        <w:tcPr>
          <w:tcW w:w="3450" w:type="dxa"/>
          <w:shd w:val="clear" w:color="auto" w:fill="auto"/>
        </w:tcPr>
        <w:p w:rsidR="00930B00" w:rsidP="007D20F0" w:rsidRDefault="00930B00" w14:paraId="51D70EE2" wp14:textId="77777777">
          <w:pPr>
            <w:pStyle w:val="Footer"/>
          </w:pPr>
          <w:r>
            <w:t>Date Issued: February 2009</w:t>
          </w:r>
        </w:p>
      </w:tc>
    </w:tr>
    <w:tr xmlns:wp14="http://schemas.microsoft.com/office/word/2010/wordml" w:rsidR="00930B00" w:rsidTr="00023B67" w14:paraId="66C93500" wp14:textId="77777777">
      <w:trPr>
        <w:trHeight w:val="420"/>
      </w:trPr>
      <w:tc>
        <w:tcPr>
          <w:tcW w:w="6258" w:type="dxa"/>
          <w:vMerge/>
          <w:shd w:val="clear" w:color="auto" w:fill="auto"/>
        </w:tcPr>
        <w:p w:rsidR="00930B00" w:rsidP="007D20F0" w:rsidRDefault="00930B00" w14:paraId="54E11D2A" wp14:textId="77777777">
          <w:pPr>
            <w:pStyle w:val="Footer"/>
          </w:pPr>
        </w:p>
      </w:tc>
      <w:tc>
        <w:tcPr>
          <w:tcW w:w="3450" w:type="dxa"/>
          <w:shd w:val="clear" w:color="auto" w:fill="auto"/>
        </w:tcPr>
        <w:p w:rsidR="00930B00" w:rsidP="007D20F0" w:rsidRDefault="00930B00" w14:paraId="5FE36C86" wp14:textId="77777777">
          <w:pPr>
            <w:pStyle w:val="Footer"/>
          </w:pPr>
          <w:r>
            <w:t>Tel Contact: 020 8313 4532</w:t>
          </w:r>
        </w:p>
        <w:p w:rsidR="00930B00" w:rsidP="007D20F0" w:rsidRDefault="00930B00" w14:paraId="281C5FB1" wp14:textId="77777777">
          <w:pPr>
            <w:pStyle w:val="Footer"/>
          </w:pPr>
          <w:r>
            <w:t>FAX 020 8313 4873</w:t>
          </w:r>
        </w:p>
      </w:tc>
    </w:tr>
  </w:tbl>
  <w:p xmlns:wp14="http://schemas.microsoft.com/office/word/2010/wordml" w:rsidR="00930B00" w:rsidRDefault="00930B00" w14:paraId="31126E5D"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B50BD" w:rsidRDefault="007B50BD" w14:paraId="42C6D796" wp14:textId="77777777">
      <w:r>
        <w:separator/>
      </w:r>
    </w:p>
  </w:footnote>
  <w:footnote w:type="continuationSeparator" w:id="0">
    <w:p xmlns:wp14="http://schemas.microsoft.com/office/word/2010/wordml" w:rsidR="007B50BD" w:rsidRDefault="007B50BD" w14:paraId="6E1831B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30B00" w:rsidRDefault="00930B00" w14:paraId="2FB3CA2D" wp14:textId="77777777">
    <w:pPr>
      <w:pBdr>
        <w:bottom w:val="single" w:color="008000" w:sz="12" w:space="1"/>
      </w:pBdr>
      <w:jc w:val="center"/>
      <w:rPr>
        <w:b/>
        <w:bCs/>
      </w:rPr>
    </w:pPr>
    <w:r>
      <w:rPr>
        <w:b/>
        <w:bCs/>
      </w:rPr>
      <w:t xml:space="preserve">Job Description &amp; Person Specification </w:t>
    </w:r>
  </w:p>
  <w:p xmlns:wp14="http://schemas.microsoft.com/office/word/2010/wordml" w:rsidR="00930B00" w:rsidRDefault="00930B00" w14:paraId="5BE93A62"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Ind w:w="83" w:type="dxa"/>
      <w:tblBorders>
        <w:top w:val="single" w:color="008000" w:sz="12" w:space="0"/>
        <w:bottom w:val="single" w:color="008000" w:sz="12" w:space="0"/>
      </w:tblBorders>
      <w:tblLook w:val="0000" w:firstRow="0" w:lastRow="0" w:firstColumn="0" w:lastColumn="0" w:noHBand="0" w:noVBand="0"/>
    </w:tblPr>
    <w:tblGrid>
      <w:gridCol w:w="2253"/>
      <w:gridCol w:w="7302"/>
    </w:tblGrid>
    <w:tr xmlns:wp14="http://schemas.microsoft.com/office/word/2010/wordml" w:rsidR="00930B00" w14:paraId="6D8E914A" wp14:textId="77777777">
      <w:tblPrEx>
        <w:tblCellMar>
          <w:top w:w="0" w:type="dxa"/>
          <w:bottom w:w="0" w:type="dxa"/>
        </w:tblCellMar>
      </w:tblPrEx>
      <w:tc>
        <w:tcPr>
          <w:tcW w:w="2275" w:type="dxa"/>
        </w:tcPr>
        <w:p w:rsidR="00930B00" w:rsidRDefault="00532231" w14:paraId="2DE403A5" wp14:textId="77777777">
          <w:pPr>
            <w:pStyle w:val="Header"/>
            <w:spacing w:before="120" w:after="120"/>
          </w:pPr>
          <w:r>
            <w:rPr>
              <w:noProof/>
            </w:rPr>
            <w:drawing>
              <wp:inline xmlns:wp14="http://schemas.microsoft.com/office/word/2010/wordprocessingDrawing" distT="0" distB="0" distL="0" distR="0" wp14:anchorId="27D61651" wp14:editId="7777777">
                <wp:extent cx="55245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p>
      </w:tc>
      <w:tc>
        <w:tcPr>
          <w:tcW w:w="7400" w:type="dxa"/>
          <w:vAlign w:val="center"/>
        </w:tcPr>
        <w:p w:rsidRPr="00A241F5" w:rsidR="00930B00" w:rsidP="00A241F5" w:rsidRDefault="00930B00" w14:paraId="153119E5" wp14:textId="77777777">
          <w:pPr>
            <w:pStyle w:val="Header"/>
            <w:tabs>
              <w:tab w:val="clear" w:pos="4153"/>
            </w:tabs>
            <w:jc w:val="center"/>
            <w:rPr>
              <w:b/>
              <w:sz w:val="28"/>
              <w:szCs w:val="28"/>
            </w:rPr>
          </w:pPr>
          <w:r>
            <w:rPr>
              <w:b/>
              <w:sz w:val="28"/>
              <w:szCs w:val="28"/>
            </w:rPr>
            <w:t xml:space="preserve">Job Description &amp; Person Specification </w:t>
          </w:r>
        </w:p>
      </w:tc>
    </w:tr>
  </w:tbl>
  <w:p xmlns:wp14="http://schemas.microsoft.com/office/word/2010/wordml" w:rsidR="00930B00" w:rsidRDefault="00930B00" w14:paraId="62431CDC"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83F"/>
    <w:multiLevelType w:val="hybridMultilevel"/>
    <w:tmpl w:val="ADB0A7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752338"/>
    <w:multiLevelType w:val="hybridMultilevel"/>
    <w:tmpl w:val="A0D483A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E0044DD"/>
    <w:multiLevelType w:val="hybridMultilevel"/>
    <w:tmpl w:val="93FEF206"/>
    <w:lvl w:ilvl="0" w:tplc="34E6C268">
      <w:start w:val="7"/>
      <w:numFmt w:val="decimal"/>
      <w:lvlText w:val="%1."/>
      <w:lvlJc w:val="left"/>
      <w:pPr>
        <w:tabs>
          <w:tab w:val="num" w:pos="770"/>
        </w:tabs>
        <w:ind w:left="77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FB3F7C"/>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75422CF"/>
    <w:multiLevelType w:val="hybridMultilevel"/>
    <w:tmpl w:val="4E00EEEA"/>
    <w:lvl w:ilvl="0" w:tplc="617EB2B4">
      <w:start w:val="2"/>
      <w:numFmt w:val="decimal"/>
      <w:lvlText w:val="%1."/>
      <w:lvlJc w:val="left"/>
      <w:pPr>
        <w:tabs>
          <w:tab w:val="num" w:pos="723"/>
        </w:tabs>
        <w:ind w:left="723" w:hanging="780"/>
      </w:pPr>
      <w:rPr>
        <w:rFonts w:hint="default"/>
      </w:rPr>
    </w:lvl>
    <w:lvl w:ilvl="1" w:tplc="04090019" w:tentative="1">
      <w:start w:val="1"/>
      <w:numFmt w:val="lowerLetter"/>
      <w:lvlText w:val="%2."/>
      <w:lvlJc w:val="left"/>
      <w:pPr>
        <w:tabs>
          <w:tab w:val="num" w:pos="1023"/>
        </w:tabs>
        <w:ind w:left="1023" w:hanging="360"/>
      </w:pPr>
    </w:lvl>
    <w:lvl w:ilvl="2" w:tplc="0409001B" w:tentative="1">
      <w:start w:val="1"/>
      <w:numFmt w:val="lowerRoman"/>
      <w:lvlText w:val="%3."/>
      <w:lvlJc w:val="right"/>
      <w:pPr>
        <w:tabs>
          <w:tab w:val="num" w:pos="1743"/>
        </w:tabs>
        <w:ind w:left="1743" w:hanging="180"/>
      </w:pPr>
    </w:lvl>
    <w:lvl w:ilvl="3" w:tplc="0409000F" w:tentative="1">
      <w:start w:val="1"/>
      <w:numFmt w:val="decimal"/>
      <w:lvlText w:val="%4."/>
      <w:lvlJc w:val="left"/>
      <w:pPr>
        <w:tabs>
          <w:tab w:val="num" w:pos="2463"/>
        </w:tabs>
        <w:ind w:left="2463" w:hanging="360"/>
      </w:pPr>
    </w:lvl>
    <w:lvl w:ilvl="4" w:tplc="04090019" w:tentative="1">
      <w:start w:val="1"/>
      <w:numFmt w:val="lowerLetter"/>
      <w:lvlText w:val="%5."/>
      <w:lvlJc w:val="left"/>
      <w:pPr>
        <w:tabs>
          <w:tab w:val="num" w:pos="3183"/>
        </w:tabs>
        <w:ind w:left="3183" w:hanging="360"/>
      </w:pPr>
    </w:lvl>
    <w:lvl w:ilvl="5" w:tplc="0409001B" w:tentative="1">
      <w:start w:val="1"/>
      <w:numFmt w:val="lowerRoman"/>
      <w:lvlText w:val="%6."/>
      <w:lvlJc w:val="right"/>
      <w:pPr>
        <w:tabs>
          <w:tab w:val="num" w:pos="3903"/>
        </w:tabs>
        <w:ind w:left="3903" w:hanging="180"/>
      </w:pPr>
    </w:lvl>
    <w:lvl w:ilvl="6" w:tplc="0409000F" w:tentative="1">
      <w:start w:val="1"/>
      <w:numFmt w:val="decimal"/>
      <w:lvlText w:val="%7."/>
      <w:lvlJc w:val="left"/>
      <w:pPr>
        <w:tabs>
          <w:tab w:val="num" w:pos="4623"/>
        </w:tabs>
        <w:ind w:left="4623" w:hanging="360"/>
      </w:pPr>
    </w:lvl>
    <w:lvl w:ilvl="7" w:tplc="04090019" w:tentative="1">
      <w:start w:val="1"/>
      <w:numFmt w:val="lowerLetter"/>
      <w:lvlText w:val="%8."/>
      <w:lvlJc w:val="left"/>
      <w:pPr>
        <w:tabs>
          <w:tab w:val="num" w:pos="5343"/>
        </w:tabs>
        <w:ind w:left="5343" w:hanging="360"/>
      </w:pPr>
    </w:lvl>
    <w:lvl w:ilvl="8" w:tplc="0409001B" w:tentative="1">
      <w:start w:val="1"/>
      <w:numFmt w:val="lowerRoman"/>
      <w:lvlText w:val="%9."/>
      <w:lvlJc w:val="right"/>
      <w:pPr>
        <w:tabs>
          <w:tab w:val="num" w:pos="6063"/>
        </w:tabs>
        <w:ind w:left="6063" w:hanging="180"/>
      </w:pPr>
    </w:lvl>
  </w:abstractNum>
  <w:abstractNum w:abstractNumId="5" w15:restartNumberingAfterBreak="0">
    <w:nsid w:val="1DC004B4"/>
    <w:multiLevelType w:val="hybridMultilevel"/>
    <w:tmpl w:val="44F8308E"/>
    <w:lvl w:ilvl="0" w:tplc="46FA355A">
      <w:start w:val="1"/>
      <w:numFmt w:val="decimal"/>
      <w:lvlText w:val="%1."/>
      <w:lvlJc w:val="left"/>
      <w:pPr>
        <w:tabs>
          <w:tab w:val="num" w:pos="720"/>
        </w:tabs>
        <w:ind w:left="720" w:hanging="360"/>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18F17A0"/>
    <w:multiLevelType w:val="hybridMultilevel"/>
    <w:tmpl w:val="49F817A6"/>
    <w:lvl w:ilvl="0" w:tplc="7C96FDC2">
      <w:start w:val="12"/>
      <w:numFmt w:val="decimal"/>
      <w:lvlText w:val="%1."/>
      <w:lvlJc w:val="left"/>
      <w:pPr>
        <w:tabs>
          <w:tab w:val="num" w:pos="723"/>
        </w:tabs>
        <w:ind w:left="723" w:hanging="780"/>
      </w:pPr>
      <w:rPr>
        <w:rFonts w:hint="default"/>
      </w:rPr>
    </w:lvl>
    <w:lvl w:ilvl="1" w:tplc="0809000F">
      <w:start w:val="1"/>
      <w:numFmt w:val="decimal"/>
      <w:lvlText w:val="%2."/>
      <w:lvlJc w:val="left"/>
      <w:pPr>
        <w:tabs>
          <w:tab w:val="num" w:pos="1023"/>
        </w:tabs>
        <w:ind w:left="1023" w:hanging="360"/>
      </w:pPr>
      <w:rPr>
        <w:rFonts w:hint="default"/>
      </w:rPr>
    </w:lvl>
    <w:lvl w:ilvl="2" w:tplc="0409001B" w:tentative="1">
      <w:start w:val="1"/>
      <w:numFmt w:val="lowerRoman"/>
      <w:lvlText w:val="%3."/>
      <w:lvlJc w:val="right"/>
      <w:pPr>
        <w:tabs>
          <w:tab w:val="num" w:pos="1743"/>
        </w:tabs>
        <w:ind w:left="1743" w:hanging="180"/>
      </w:pPr>
    </w:lvl>
    <w:lvl w:ilvl="3" w:tplc="0409000F" w:tentative="1">
      <w:start w:val="1"/>
      <w:numFmt w:val="decimal"/>
      <w:lvlText w:val="%4."/>
      <w:lvlJc w:val="left"/>
      <w:pPr>
        <w:tabs>
          <w:tab w:val="num" w:pos="2463"/>
        </w:tabs>
        <w:ind w:left="2463" w:hanging="360"/>
      </w:pPr>
    </w:lvl>
    <w:lvl w:ilvl="4" w:tplc="04090019" w:tentative="1">
      <w:start w:val="1"/>
      <w:numFmt w:val="lowerLetter"/>
      <w:lvlText w:val="%5."/>
      <w:lvlJc w:val="left"/>
      <w:pPr>
        <w:tabs>
          <w:tab w:val="num" w:pos="3183"/>
        </w:tabs>
        <w:ind w:left="3183" w:hanging="360"/>
      </w:pPr>
    </w:lvl>
    <w:lvl w:ilvl="5" w:tplc="0409001B" w:tentative="1">
      <w:start w:val="1"/>
      <w:numFmt w:val="lowerRoman"/>
      <w:lvlText w:val="%6."/>
      <w:lvlJc w:val="right"/>
      <w:pPr>
        <w:tabs>
          <w:tab w:val="num" w:pos="3903"/>
        </w:tabs>
        <w:ind w:left="3903" w:hanging="180"/>
      </w:pPr>
    </w:lvl>
    <w:lvl w:ilvl="6" w:tplc="0409000F" w:tentative="1">
      <w:start w:val="1"/>
      <w:numFmt w:val="decimal"/>
      <w:lvlText w:val="%7."/>
      <w:lvlJc w:val="left"/>
      <w:pPr>
        <w:tabs>
          <w:tab w:val="num" w:pos="4623"/>
        </w:tabs>
        <w:ind w:left="4623" w:hanging="360"/>
      </w:pPr>
    </w:lvl>
    <w:lvl w:ilvl="7" w:tplc="04090019" w:tentative="1">
      <w:start w:val="1"/>
      <w:numFmt w:val="lowerLetter"/>
      <w:lvlText w:val="%8."/>
      <w:lvlJc w:val="left"/>
      <w:pPr>
        <w:tabs>
          <w:tab w:val="num" w:pos="5343"/>
        </w:tabs>
        <w:ind w:left="5343" w:hanging="360"/>
      </w:pPr>
    </w:lvl>
    <w:lvl w:ilvl="8" w:tplc="0409001B" w:tentative="1">
      <w:start w:val="1"/>
      <w:numFmt w:val="lowerRoman"/>
      <w:lvlText w:val="%9."/>
      <w:lvlJc w:val="right"/>
      <w:pPr>
        <w:tabs>
          <w:tab w:val="num" w:pos="6063"/>
        </w:tabs>
        <w:ind w:left="6063" w:hanging="180"/>
      </w:pPr>
    </w:lvl>
  </w:abstractNum>
  <w:abstractNum w:abstractNumId="7" w15:restartNumberingAfterBreak="0">
    <w:nsid w:val="441069BE"/>
    <w:multiLevelType w:val="hybridMultilevel"/>
    <w:tmpl w:val="BDF87B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97555EF"/>
    <w:multiLevelType w:val="hybridMultilevel"/>
    <w:tmpl w:val="5B8C86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F6318A5"/>
    <w:multiLevelType w:val="hybridMultilevel"/>
    <w:tmpl w:val="5DF610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53228229">
    <w:abstractNumId w:val="1"/>
  </w:num>
  <w:num w:numId="2" w16cid:durableId="1443184258">
    <w:abstractNumId w:val="4"/>
  </w:num>
  <w:num w:numId="3" w16cid:durableId="1342389895">
    <w:abstractNumId w:val="6"/>
  </w:num>
  <w:num w:numId="4" w16cid:durableId="8146125">
    <w:abstractNumId w:val="0"/>
  </w:num>
  <w:num w:numId="5" w16cid:durableId="736516409">
    <w:abstractNumId w:val="2"/>
  </w:num>
  <w:num w:numId="6" w16cid:durableId="727146678">
    <w:abstractNumId w:val="5"/>
  </w:num>
  <w:num w:numId="7" w16cid:durableId="2124179676">
    <w:abstractNumId w:val="8"/>
  </w:num>
  <w:num w:numId="8" w16cid:durableId="2119400786">
    <w:abstractNumId w:val="9"/>
  </w:num>
  <w:num w:numId="9" w16cid:durableId="40326905">
    <w:abstractNumId w:val="7"/>
  </w:num>
  <w:num w:numId="10" w16cid:durableId="152497819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25"/>
  <w:drawingGridVerticalSpacing w:val="34"/>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0C"/>
    <w:rsid w:val="00020F0D"/>
    <w:rsid w:val="00023B67"/>
    <w:rsid w:val="0003251D"/>
    <w:rsid w:val="00071133"/>
    <w:rsid w:val="00075730"/>
    <w:rsid w:val="00082961"/>
    <w:rsid w:val="0013046E"/>
    <w:rsid w:val="00176520"/>
    <w:rsid w:val="001A5AF1"/>
    <w:rsid w:val="001A7F3F"/>
    <w:rsid w:val="001B1408"/>
    <w:rsid w:val="001E28BB"/>
    <w:rsid w:val="0030007D"/>
    <w:rsid w:val="00302F64"/>
    <w:rsid w:val="00311319"/>
    <w:rsid w:val="0033586B"/>
    <w:rsid w:val="00357359"/>
    <w:rsid w:val="00363FF8"/>
    <w:rsid w:val="003649C9"/>
    <w:rsid w:val="00392F18"/>
    <w:rsid w:val="00405DF1"/>
    <w:rsid w:val="00422354"/>
    <w:rsid w:val="0044592E"/>
    <w:rsid w:val="004676BB"/>
    <w:rsid w:val="00484E8C"/>
    <w:rsid w:val="0049369B"/>
    <w:rsid w:val="0049437D"/>
    <w:rsid w:val="004B612F"/>
    <w:rsid w:val="004C22C2"/>
    <w:rsid w:val="00500F4C"/>
    <w:rsid w:val="00501DF9"/>
    <w:rsid w:val="005026DA"/>
    <w:rsid w:val="00521B31"/>
    <w:rsid w:val="00532231"/>
    <w:rsid w:val="005324F4"/>
    <w:rsid w:val="005473A9"/>
    <w:rsid w:val="00557F6D"/>
    <w:rsid w:val="005C380D"/>
    <w:rsid w:val="005D77BA"/>
    <w:rsid w:val="005E0F2C"/>
    <w:rsid w:val="005E6AD7"/>
    <w:rsid w:val="006375E4"/>
    <w:rsid w:val="00650550"/>
    <w:rsid w:val="0067709C"/>
    <w:rsid w:val="0069068E"/>
    <w:rsid w:val="006A5CA8"/>
    <w:rsid w:val="006B19DE"/>
    <w:rsid w:val="007046DA"/>
    <w:rsid w:val="007905AC"/>
    <w:rsid w:val="007B50BD"/>
    <w:rsid w:val="007D20F0"/>
    <w:rsid w:val="007F54F9"/>
    <w:rsid w:val="00805EFA"/>
    <w:rsid w:val="00827B9A"/>
    <w:rsid w:val="00841DA9"/>
    <w:rsid w:val="0085055A"/>
    <w:rsid w:val="008B10D3"/>
    <w:rsid w:val="008D09B7"/>
    <w:rsid w:val="008F57FE"/>
    <w:rsid w:val="00930B00"/>
    <w:rsid w:val="0096736C"/>
    <w:rsid w:val="00981453"/>
    <w:rsid w:val="00990B7B"/>
    <w:rsid w:val="009A54B3"/>
    <w:rsid w:val="009A5530"/>
    <w:rsid w:val="009B15D1"/>
    <w:rsid w:val="009B3CE2"/>
    <w:rsid w:val="009F60DC"/>
    <w:rsid w:val="00A10D01"/>
    <w:rsid w:val="00A241F5"/>
    <w:rsid w:val="00A35B46"/>
    <w:rsid w:val="00A43E24"/>
    <w:rsid w:val="00AB024F"/>
    <w:rsid w:val="00AD0207"/>
    <w:rsid w:val="00AE3883"/>
    <w:rsid w:val="00AE66A0"/>
    <w:rsid w:val="00AE7946"/>
    <w:rsid w:val="00AF30E2"/>
    <w:rsid w:val="00B106C2"/>
    <w:rsid w:val="00B1337A"/>
    <w:rsid w:val="00B158FE"/>
    <w:rsid w:val="00B42328"/>
    <w:rsid w:val="00B94B1C"/>
    <w:rsid w:val="00BC1D33"/>
    <w:rsid w:val="00BD1943"/>
    <w:rsid w:val="00BD4FB7"/>
    <w:rsid w:val="00BD7456"/>
    <w:rsid w:val="00C0476E"/>
    <w:rsid w:val="00C06391"/>
    <w:rsid w:val="00C06866"/>
    <w:rsid w:val="00C154D1"/>
    <w:rsid w:val="00C21B8E"/>
    <w:rsid w:val="00C37D0F"/>
    <w:rsid w:val="00C571DA"/>
    <w:rsid w:val="00C63FD8"/>
    <w:rsid w:val="00C72ED9"/>
    <w:rsid w:val="00C765FA"/>
    <w:rsid w:val="00CE5FCD"/>
    <w:rsid w:val="00CF2538"/>
    <w:rsid w:val="00CF7B91"/>
    <w:rsid w:val="00D00572"/>
    <w:rsid w:val="00D01850"/>
    <w:rsid w:val="00D04A19"/>
    <w:rsid w:val="00D05CBD"/>
    <w:rsid w:val="00D33A7C"/>
    <w:rsid w:val="00D66B1D"/>
    <w:rsid w:val="00D86A6B"/>
    <w:rsid w:val="00DC39FB"/>
    <w:rsid w:val="00DD071F"/>
    <w:rsid w:val="00DD7397"/>
    <w:rsid w:val="00E55ED9"/>
    <w:rsid w:val="00E5730C"/>
    <w:rsid w:val="00EB71E4"/>
    <w:rsid w:val="00EB7EB2"/>
    <w:rsid w:val="00ED75E7"/>
    <w:rsid w:val="00EE2E32"/>
    <w:rsid w:val="00FB370E"/>
    <w:rsid w:val="00FB6D75"/>
    <w:rsid w:val="00FC447C"/>
    <w:rsid w:val="61BF4E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EBF394E"/>
  <w15:chartTrackingRefBased/>
  <w15:docId w15:val="{7048E06A-D609-44AC-A8A1-B14E0B316E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jc w:val="both"/>
    </w:pPr>
    <w:rPr>
      <w:rFonts w:ascii="Arial" w:hAnsi="Arial"/>
      <w:sz w:val="24"/>
      <w:lang w:eastAsia="en-US"/>
    </w:rPr>
  </w:style>
  <w:style w:type="paragraph" w:styleId="Heading1">
    <w:name w:val="heading 1"/>
    <w:basedOn w:val="Normal"/>
    <w:next w:val="Normal"/>
    <w:qFormat/>
    <w:rsid w:val="004B612F"/>
    <w:pPr>
      <w:keepNext/>
      <w:numPr>
        <w:ilvl w:val="12"/>
      </w:numPr>
      <w:tabs>
        <w:tab w:val="left" w:pos="480"/>
      </w:tabs>
      <w:jc w:val="center"/>
      <w:outlineLvl w:val="0"/>
    </w:pPr>
    <w:rPr>
      <w:rFonts w:cs="Arial"/>
      <w:b/>
      <w:bCs/>
      <w:color w:val="000000"/>
      <w:sz w:val="22"/>
      <w:lang w:val="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rPr>
      <w:sz w:val="18"/>
    </w:rPr>
  </w:style>
  <w:style w:type="character" w:styleId="PageNumber">
    <w:name w:val="page number"/>
    <w:rPr>
      <w:sz w:val="18"/>
    </w:rPr>
  </w:style>
  <w:style w:type="table" w:styleId="TableGrid">
    <w:name w:val="Table Grid"/>
    <w:basedOn w:val="TableNormal"/>
    <w:rsid w:val="00FC447C"/>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6375E4"/>
    <w:rPr>
      <w:color w:val="0000FF"/>
      <w:u w:val="single"/>
    </w:rPr>
  </w:style>
  <w:style w:type="paragraph" w:styleId="BodyTextIndent3">
    <w:name w:val="Body Text Indent 3"/>
    <w:basedOn w:val="Normal"/>
    <w:rsid w:val="00075730"/>
    <w:pPr>
      <w:tabs>
        <w:tab w:val="left" w:pos="0"/>
        <w:tab w:val="left" w:pos="798"/>
      </w:tabs>
      <w:ind w:left="57" w:hanging="57"/>
      <w:jc w:val="left"/>
    </w:pPr>
    <w:rPr>
      <w:rFonts w:cs="Arial"/>
      <w:sz w:val="20"/>
      <w:szCs w:val="24"/>
    </w:rPr>
  </w:style>
  <w:style w:type="paragraph" w:styleId="BodyTextIndent">
    <w:name w:val="Body Text Indent"/>
    <w:basedOn w:val="Normal"/>
    <w:rsid w:val="005026DA"/>
    <w:pPr>
      <w:spacing w:after="120"/>
      <w:ind w:left="283"/>
    </w:pPr>
  </w:style>
  <w:style w:type="paragraph" w:styleId="BalloonText">
    <w:name w:val="Balloon Text"/>
    <w:basedOn w:val="Normal"/>
    <w:semiHidden/>
    <w:rsid w:val="00805E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079939">
      <w:bodyDiv w:val="1"/>
      <w:marLeft w:val="0"/>
      <w:marRight w:val="0"/>
      <w:marTop w:val="0"/>
      <w:marBottom w:val="0"/>
      <w:divBdr>
        <w:top w:val="none" w:sz="0" w:space="0" w:color="auto"/>
        <w:left w:val="none" w:sz="0" w:space="0" w:color="auto"/>
        <w:bottom w:val="none" w:sz="0" w:space="0" w:color="auto"/>
        <w:right w:val="none" w:sz="0" w:space="0" w:color="auto"/>
      </w:divBdr>
    </w:div>
    <w:div w:id="1515652262">
      <w:bodyDiv w:val="1"/>
      <w:marLeft w:val="0"/>
      <w:marRight w:val="0"/>
      <w:marTop w:val="0"/>
      <w:marBottom w:val="0"/>
      <w:divBdr>
        <w:top w:val="none" w:sz="0" w:space="0" w:color="auto"/>
        <w:left w:val="none" w:sz="0" w:space="0" w:color="auto"/>
        <w:bottom w:val="none" w:sz="0" w:space="0" w:color="auto"/>
        <w:right w:val="none" w:sz="0" w:space="0" w:color="auto"/>
      </w:divBdr>
    </w:div>
    <w:div w:id="1694184069">
      <w:bodyDiv w:val="1"/>
      <w:marLeft w:val="0"/>
      <w:marRight w:val="0"/>
      <w:marTop w:val="0"/>
      <w:marBottom w:val="0"/>
      <w:divBdr>
        <w:top w:val="none" w:sz="0" w:space="0" w:color="auto"/>
        <w:left w:val="none" w:sz="0" w:space="0" w:color="auto"/>
        <w:bottom w:val="none" w:sz="0" w:space="0" w:color="auto"/>
        <w:right w:val="none" w:sz="0" w:space="0" w:color="auto"/>
      </w:divBdr>
    </w:div>
    <w:div w:id="191230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hyperlink" Target="mailto:recruitmentteam@bromley.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cruitmentteam@bromley.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rkk02\Local%20Settings\Temporary%20Internet%20Files\Job%20description%20and%20person%20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025C4841A81449A721DEBE633B21FC" ma:contentTypeVersion="6" ma:contentTypeDescription="Create a new document." ma:contentTypeScope="" ma:versionID="81dc82b4989099d4c884f0255c0dc22c">
  <xsd:schema xmlns:xsd="http://www.w3.org/2001/XMLSchema" xmlns:xs="http://www.w3.org/2001/XMLSchema" xmlns:p="http://schemas.microsoft.com/office/2006/metadata/properties" xmlns:ns2="5c04713a-53bf-401b-ab6e-bd1aa957a8d7" xmlns:ns3="2ce42518-dfab-4047-8cfc-c0f30b3966a9" targetNamespace="http://schemas.microsoft.com/office/2006/metadata/properties" ma:root="true" ma:fieldsID="008284096024572351a73f60fb84195d" ns2:_="" ns3:_="">
    <xsd:import namespace="5c04713a-53bf-401b-ab6e-bd1aa957a8d7"/>
    <xsd:import namespace="2ce42518-dfab-4047-8cfc-c0f30b3966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4713a-53bf-401b-ab6e-bd1aa957a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e42518-dfab-4047-8cfc-c0f30b3966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A5143-2B98-4480-A52B-ED55B9E5E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4713a-53bf-401b-ab6e-bd1aa957a8d7"/>
    <ds:schemaRef ds:uri="2ce42518-dfab-4047-8cfc-c0f30b396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F8A7E8-AEEB-4880-ABE8-D87793BB5A03}">
  <ds:schemaRefs>
    <ds:schemaRef ds:uri="http://schemas.microsoft.com/sharepoint/v3/contenttype/forms"/>
  </ds:schemaRefs>
</ds:datastoreItem>
</file>

<file path=customXml/itemProps3.xml><?xml version="1.0" encoding="utf-8"?>
<ds:datastoreItem xmlns:ds="http://schemas.openxmlformats.org/officeDocument/2006/customXml" ds:itemID="{3A8428D4-BA70-4463-B1E0-F091FEE2D4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 description and person specification.dot</ap:Template>
  <ap:Application>Microsoft Word for the web</ap:Application>
  <ap:DocSecurity>0</ap:DocSecurity>
  <ap:ScaleCrop>false</ap:ScaleCrop>
  <ap:Company>London Borough of Bromley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 and Person Specification</dc:title>
  <dc:subject/>
  <dc:creator>Any Authorised User</dc:creator>
  <keywords/>
  <dc:description/>
  <lastModifiedBy>Dixon, Anna-Maria</lastModifiedBy>
  <revision>3</revision>
  <lastPrinted>2009-12-02T18:09:00.0000000Z</lastPrinted>
  <dcterms:created xsi:type="dcterms:W3CDTF">2022-05-13T14:32:00.0000000Z</dcterms:created>
  <dcterms:modified xsi:type="dcterms:W3CDTF">2022-05-13T14:32:35.7499194Z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BBOfficeDocumentKeywords">
    <vt:lpwstr>appointment starter</vt:lpwstr>
  </property>
  <property fmtid="{D5CDD505-2E9C-101B-9397-08002B2CF9AE}" pid="3" name="LBBOfficeDocumentFile">
    <vt:lpwstr>Forms</vt:lpwstr>
  </property>
  <property fmtid="{D5CDD505-2E9C-101B-9397-08002B2CF9AE}" pid="4" name="LBBOfficeDocumentBusinessCategory">
    <vt:lpwstr>Other</vt:lpwstr>
  </property>
  <property fmtid="{D5CDD505-2E9C-101B-9397-08002B2CF9AE}" pid="5" name="LBBOfficeDocumentCat1">
    <vt:lpwstr>Form</vt:lpwstr>
  </property>
  <property fmtid="{D5CDD505-2E9C-101B-9397-08002B2CF9AE}" pid="6" name="LBBOfficeDocumentPurpose">
    <vt:lpwstr>A blank template form for managers to complete when writing a new job description and person specification.</vt:lpwstr>
  </property>
  <property fmtid="{D5CDD505-2E9C-101B-9397-08002B2CF9AE}" pid="7" name="LBBOfficeDocumentStatus">
    <vt:lpwstr>Final</vt:lpwstr>
  </property>
  <property fmtid="{D5CDD505-2E9C-101B-9397-08002B2CF9AE}" pid="8" name="ContentType">
    <vt:lpwstr>LBB HR Office Document</vt:lpwstr>
  </property>
  <property fmtid="{D5CDD505-2E9C-101B-9397-08002B2CF9AE}" pid="9" name="LBBOfficeDocumentAuthor">
    <vt:lpwstr/>
  </property>
  <property fmtid="{D5CDD505-2E9C-101B-9397-08002B2CF9AE}" pid="10" name="LBBOfficeDocumenReferenceDate">
    <vt:lpwstr>2009-02-24T00:00:00Z</vt:lpwstr>
  </property>
  <property fmtid="{D5CDD505-2E9C-101B-9397-08002B2CF9AE}" pid="11" name="LBBOfficeDocumentDrawer">
    <vt:lpwstr>Recruitment</vt:lpwstr>
  </property>
  <property fmtid="{D5CDD505-2E9C-101B-9397-08002B2CF9AE}" pid="12" name="LBBOfficeDocumentSensitivity">
    <vt:lpwstr>Unrestricted Internal</vt:lpwstr>
  </property>
  <property fmtid="{D5CDD505-2E9C-101B-9397-08002B2CF9AE}" pid="13" name="LBBOfficeDocumentCat2">
    <vt:lpwstr/>
  </property>
  <property fmtid="{D5CDD505-2E9C-101B-9397-08002B2CF9AE}" pid="14" name="Display Filter">
    <vt:lpwstr/>
  </property>
  <property fmtid="{D5CDD505-2E9C-101B-9397-08002B2CF9AE}" pid="15" name="Subject">
    <vt:lpwstr/>
  </property>
  <property fmtid="{D5CDD505-2E9C-101B-9397-08002B2CF9AE}" pid="16" name="Keywords">
    <vt:lpwstr/>
  </property>
  <property fmtid="{D5CDD505-2E9C-101B-9397-08002B2CF9AE}" pid="17" name="_Author">
    <vt:lpwstr>Any Authorised User</vt:lpwstr>
  </property>
  <property fmtid="{D5CDD505-2E9C-101B-9397-08002B2CF9AE}" pid="18" name="_Category">
    <vt:lpwstr/>
  </property>
  <property fmtid="{D5CDD505-2E9C-101B-9397-08002B2CF9AE}" pid="19" name="Categories">
    <vt:lpwstr/>
  </property>
  <property fmtid="{D5CDD505-2E9C-101B-9397-08002B2CF9AE}" pid="20" name="Approval Level">
    <vt:lpwstr/>
  </property>
  <property fmtid="{D5CDD505-2E9C-101B-9397-08002B2CF9AE}" pid="21" name="_Comments">
    <vt:lpwstr/>
  </property>
  <property fmtid="{D5CDD505-2E9C-101B-9397-08002B2CF9AE}" pid="22" name="Assigned To">
    <vt:lpwstr/>
  </property>
  <property fmtid="{D5CDD505-2E9C-101B-9397-08002B2CF9AE}" pid="23" name="HR Page Cat">
    <vt:lpwstr>;#Managing People;#Form;#</vt:lpwstr>
  </property>
  <property fmtid="{D5CDD505-2E9C-101B-9397-08002B2CF9AE}" pid="24" name="ContentTypeId">
    <vt:lpwstr>0x01010044025C4841A81449A721DEBE633B21FC</vt:lpwstr>
  </property>
</Properties>
</file>